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D18" w:rsidRPr="00E92BEE" w:rsidRDefault="00426D18" w:rsidP="00E9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E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учреждении </w:t>
      </w:r>
    </w:p>
    <w:p w:rsidR="00426D18" w:rsidRPr="00E92BEE" w:rsidRDefault="00426D18" w:rsidP="00E9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E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426D18" w:rsidRPr="00E92BEE" w:rsidRDefault="00426D18" w:rsidP="00E9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BEE">
        <w:rPr>
          <w:rFonts w:ascii="Times New Roman" w:hAnsi="Times New Roman" w:cs="Times New Roman"/>
          <w:b/>
          <w:sz w:val="28"/>
          <w:szCs w:val="28"/>
        </w:rPr>
        <w:t>Дом детского творчества</w:t>
      </w:r>
    </w:p>
    <w:p w:rsidR="001151B4" w:rsidRPr="00E92BEE" w:rsidRDefault="001151B4" w:rsidP="00E92BE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38B" w:rsidRPr="00E92BEE" w:rsidRDefault="007C338B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1B4" w:rsidRPr="00E92BEE" w:rsidRDefault="001151B4" w:rsidP="00E92BEE">
      <w:pPr>
        <w:tabs>
          <w:tab w:val="center" w:pos="4677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E92BEE">
        <w:rPr>
          <w:rFonts w:ascii="Times New Roman" w:hAnsi="Times New Roman" w:cs="Times New Roman"/>
          <w:b/>
          <w:bCs/>
          <w:sz w:val="40"/>
          <w:szCs w:val="28"/>
        </w:rPr>
        <w:t>Деревянный идол-бог или дух?</w:t>
      </w:r>
    </w:p>
    <w:p w:rsidR="001151B4" w:rsidRPr="00E92BEE" w:rsidRDefault="001151B4" w:rsidP="00E92BEE">
      <w:pPr>
        <w:tabs>
          <w:tab w:val="center" w:pos="4677"/>
          <w:tab w:val="left" w:pos="6735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tabs>
          <w:tab w:val="center" w:pos="4677"/>
          <w:tab w:val="left" w:pos="6735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151B4" w:rsidRDefault="00E92BEE" w:rsidP="00E92BEE">
      <w:pPr>
        <w:tabs>
          <w:tab w:val="left" w:pos="9639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Автор: Терехова Алиса Витальевна</w:t>
      </w:r>
    </w:p>
    <w:p w:rsidR="00E92BEE" w:rsidRDefault="00E92BEE" w:rsidP="00E92BEE">
      <w:pPr>
        <w:tabs>
          <w:tab w:val="left" w:pos="9639"/>
        </w:tabs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детского</w:t>
      </w:r>
      <w:r w:rsidRPr="00E92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объединения</w:t>
      </w:r>
      <w:r w:rsidRPr="00E92BEE">
        <w:rPr>
          <w:rFonts w:ascii="Times New Roman" w:hAnsi="Times New Roman" w:cs="Times New Roman"/>
          <w:sz w:val="28"/>
          <w:szCs w:val="28"/>
        </w:rPr>
        <w:t xml:space="preserve"> «Северное сияние»</w:t>
      </w:r>
    </w:p>
    <w:p w:rsidR="00E92BEE" w:rsidRDefault="00E92BEE" w:rsidP="00E92BEE">
      <w:pPr>
        <w:tabs>
          <w:tab w:val="left" w:pos="9639"/>
        </w:tabs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</w:p>
    <w:p w:rsidR="00E92BEE" w:rsidRDefault="00E92BEE" w:rsidP="00E92BEE">
      <w:pPr>
        <w:tabs>
          <w:tab w:val="left" w:pos="9639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E92BEE" w:rsidRDefault="00E92BEE" w:rsidP="00E92BEE">
      <w:pPr>
        <w:tabs>
          <w:tab w:val="left" w:pos="9639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Яндо Нина Таровна,</w:t>
      </w:r>
    </w:p>
    <w:p w:rsidR="00E92BEE" w:rsidRPr="00E92BEE" w:rsidRDefault="00E92BEE" w:rsidP="00E92BEE">
      <w:pPr>
        <w:tabs>
          <w:tab w:val="left" w:pos="9639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151B4" w:rsidRPr="00E92BEE" w:rsidRDefault="00426D18" w:rsidP="00E92BEE">
      <w:pPr>
        <w:tabs>
          <w:tab w:val="left" w:pos="4536"/>
          <w:tab w:val="left" w:pos="9639"/>
        </w:tabs>
        <w:spacing w:after="0" w:line="240" w:lineRule="auto"/>
        <w:ind w:left="4820" w:right="-425" w:hanging="3686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1151B4" w:rsidRPr="00E92BEE" w:rsidRDefault="001151B4" w:rsidP="00E92BEE">
      <w:pPr>
        <w:tabs>
          <w:tab w:val="left" w:pos="9639"/>
        </w:tabs>
        <w:spacing w:after="0" w:line="240" w:lineRule="auto"/>
        <w:ind w:left="4820" w:right="-2" w:hanging="3686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92BE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151B4" w:rsidRPr="00E92BEE" w:rsidRDefault="000E5A65" w:rsidP="00E92BEE">
      <w:pPr>
        <w:tabs>
          <w:tab w:val="left" w:pos="9639"/>
        </w:tabs>
        <w:spacing w:after="0" w:line="240" w:lineRule="auto"/>
        <w:ind w:left="4820" w:right="-286" w:hanging="3686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26D18" w:rsidRPr="00E92B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BEE" w:rsidRDefault="000E5A65" w:rsidP="00E92BEE">
      <w:pPr>
        <w:tabs>
          <w:tab w:val="left" w:pos="4678"/>
          <w:tab w:val="left" w:pos="9639"/>
        </w:tabs>
        <w:spacing w:after="0" w:line="240" w:lineRule="auto"/>
        <w:ind w:left="4820" w:right="-2" w:hanging="3686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         </w:t>
      </w:r>
      <w:r w:rsidR="00426D18" w:rsidRPr="00E92BE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151B4" w:rsidRPr="00E92BEE" w:rsidRDefault="00E92BEE" w:rsidP="00E92BEE">
      <w:pPr>
        <w:tabs>
          <w:tab w:val="left" w:pos="4678"/>
          <w:tab w:val="left" w:pos="9639"/>
        </w:tabs>
        <w:spacing w:after="0" w:line="240" w:lineRule="auto"/>
        <w:ind w:left="4820" w:right="-2" w:hanging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1151B4" w:rsidRPr="00E92BEE" w:rsidRDefault="001151B4" w:rsidP="00E92BEE">
      <w:pPr>
        <w:tabs>
          <w:tab w:val="left" w:pos="4678"/>
          <w:tab w:val="left" w:pos="9639"/>
        </w:tabs>
        <w:spacing w:after="0" w:line="240" w:lineRule="auto"/>
        <w:ind w:left="4820" w:right="-2" w:hanging="3686"/>
        <w:rPr>
          <w:rFonts w:ascii="Times New Roman" w:eastAsia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92BE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C338B" w:rsidRPr="00E92BEE" w:rsidRDefault="007C338B" w:rsidP="00E92BEE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338B" w:rsidRPr="00E92BEE" w:rsidRDefault="007C338B" w:rsidP="00E92BEE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338B" w:rsidRPr="00E92BEE" w:rsidRDefault="007C338B" w:rsidP="00E92BEE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400D" w:rsidRPr="00E92BEE" w:rsidRDefault="003E400D" w:rsidP="00E92BEE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51B4" w:rsidRPr="00E92BEE" w:rsidRDefault="001151B4" w:rsidP="00E92BEE">
      <w:pPr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</w:rPr>
      </w:pPr>
    </w:p>
    <w:p w:rsidR="003E400D" w:rsidRPr="00E92BEE" w:rsidRDefault="001151B4" w:rsidP="00E92BEE">
      <w:pPr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2BEE">
        <w:rPr>
          <w:rFonts w:ascii="Times New Roman" w:eastAsia="Times New Roman" w:hAnsi="Times New Roman" w:cs="Times New Roman"/>
          <w:sz w:val="28"/>
          <w:szCs w:val="28"/>
        </w:rPr>
        <w:t>г. Новый Уренгой</w:t>
      </w:r>
      <w:r w:rsidR="00E92BEE">
        <w:rPr>
          <w:rFonts w:ascii="Times New Roman" w:eastAsia="Times New Roman" w:hAnsi="Times New Roman" w:cs="Times New Roman"/>
          <w:sz w:val="28"/>
          <w:szCs w:val="28"/>
        </w:rPr>
        <w:t>, 2018</w:t>
      </w:r>
    </w:p>
    <w:p w:rsidR="009B1929" w:rsidRPr="00E92BEE" w:rsidRDefault="005D0C77" w:rsidP="00E92BEE">
      <w:pPr>
        <w:pStyle w:val="a3"/>
        <w:ind w:firstLine="567"/>
        <w:jc w:val="center"/>
        <w:rPr>
          <w:szCs w:val="28"/>
        </w:rPr>
      </w:pPr>
      <w:r w:rsidRPr="00E92BEE">
        <w:rPr>
          <w:szCs w:val="28"/>
        </w:rPr>
        <w:lastRenderedPageBreak/>
        <w:t>Введение</w:t>
      </w:r>
    </w:p>
    <w:p w:rsidR="008B0F4E" w:rsidRPr="00E92BEE" w:rsidRDefault="008B0F4E" w:rsidP="00E92BEE">
      <w:pPr>
        <w:pStyle w:val="a3"/>
        <w:ind w:firstLine="567"/>
        <w:jc w:val="center"/>
        <w:rPr>
          <w:szCs w:val="28"/>
        </w:rPr>
      </w:pPr>
    </w:p>
    <w:p w:rsidR="00572E4E" w:rsidRPr="00E92BEE" w:rsidRDefault="007E708C" w:rsidP="00E92BEE">
      <w:pPr>
        <w:pStyle w:val="a3"/>
        <w:ind w:firstLine="567"/>
        <w:rPr>
          <w:szCs w:val="28"/>
        </w:rPr>
      </w:pPr>
      <w:r w:rsidRPr="00E92BEE">
        <w:rPr>
          <w:szCs w:val="28"/>
        </w:rPr>
        <w:t>Наш з</w:t>
      </w:r>
      <w:r w:rsidR="00521E28" w:rsidRPr="00E92BEE">
        <w:rPr>
          <w:szCs w:val="28"/>
        </w:rPr>
        <w:t xml:space="preserve">накомый </w:t>
      </w:r>
      <w:r w:rsidR="008C2FA5" w:rsidRPr="00E92BEE">
        <w:rPr>
          <w:szCs w:val="28"/>
        </w:rPr>
        <w:t>Харионовский Виктор</w:t>
      </w:r>
      <w:r w:rsidR="00B63ACA" w:rsidRPr="00E92BEE">
        <w:rPr>
          <w:szCs w:val="28"/>
        </w:rPr>
        <w:t xml:space="preserve"> Васильевич</w:t>
      </w:r>
      <w:r w:rsidR="00521E28" w:rsidRPr="00E92BEE">
        <w:rPr>
          <w:szCs w:val="28"/>
        </w:rPr>
        <w:t xml:space="preserve"> работал </w:t>
      </w:r>
      <w:r w:rsidR="008C2FA5" w:rsidRPr="00E92BEE">
        <w:rPr>
          <w:szCs w:val="28"/>
        </w:rPr>
        <w:t>вертолетчик</w:t>
      </w:r>
      <w:r w:rsidR="00426166" w:rsidRPr="00E92BEE">
        <w:rPr>
          <w:szCs w:val="28"/>
        </w:rPr>
        <w:t>ом</w:t>
      </w:r>
      <w:r w:rsidR="000B02C0" w:rsidRPr="00E92BEE">
        <w:rPr>
          <w:szCs w:val="28"/>
        </w:rPr>
        <w:t>,</w:t>
      </w:r>
      <w:r w:rsidR="008A00FB">
        <w:rPr>
          <w:szCs w:val="28"/>
        </w:rPr>
        <w:t xml:space="preserve"> вместе с экипажем летал на </w:t>
      </w:r>
      <w:r w:rsidR="008C2FA5" w:rsidRPr="00E92BEE">
        <w:rPr>
          <w:szCs w:val="28"/>
        </w:rPr>
        <w:t>Гыданский полуостров, оттуда привез деревянную фигуру с чертами лица. Мне стало интересно, что это детская игруш</w:t>
      </w:r>
      <w:r w:rsidR="00F7723D" w:rsidRPr="00E92BEE">
        <w:rPr>
          <w:szCs w:val="28"/>
        </w:rPr>
        <w:t>ка или предмет культа.</w:t>
      </w:r>
      <w:r w:rsidR="008C2FA5" w:rsidRPr="00E92BEE">
        <w:rPr>
          <w:szCs w:val="28"/>
        </w:rPr>
        <w:t xml:space="preserve"> Эту деревянную фигурку </w:t>
      </w:r>
      <w:r w:rsidR="00F7723D" w:rsidRPr="00E92BEE">
        <w:rPr>
          <w:szCs w:val="28"/>
        </w:rPr>
        <w:t xml:space="preserve">мы </w:t>
      </w:r>
      <w:r w:rsidR="008C2FA5" w:rsidRPr="00E92BEE">
        <w:rPr>
          <w:szCs w:val="28"/>
        </w:rPr>
        <w:t xml:space="preserve">принесли в краеведческий </w:t>
      </w:r>
      <w:r w:rsidR="00F7723D" w:rsidRPr="00E92BEE">
        <w:rPr>
          <w:szCs w:val="28"/>
        </w:rPr>
        <w:t xml:space="preserve">музей Дома детского творчества, где руководитель музея Яндо Наталья Таровна, сообщила, что это деревянный идол. </w:t>
      </w:r>
      <w:r w:rsidR="00441D45" w:rsidRPr="00E92BEE">
        <w:rPr>
          <w:szCs w:val="28"/>
        </w:rPr>
        <w:t>Я с</w:t>
      </w:r>
      <w:r w:rsidR="00F7723D" w:rsidRPr="00E92BEE">
        <w:rPr>
          <w:szCs w:val="28"/>
        </w:rPr>
        <w:t>тала искать сведения о деревянных идолах в интернете, где были ссылки на литературные источники. Почитав некоторые материалы, возникло еще больше вопросов</w:t>
      </w:r>
      <w:r w:rsidR="008A00FB">
        <w:rPr>
          <w:szCs w:val="28"/>
        </w:rPr>
        <w:t xml:space="preserve">, поэтому я решила  исследовать </w:t>
      </w:r>
      <w:r w:rsidR="00F7723D" w:rsidRPr="00E92BEE">
        <w:rPr>
          <w:szCs w:val="28"/>
        </w:rPr>
        <w:t>эту тему.</w:t>
      </w:r>
    </w:p>
    <w:p w:rsidR="00387E21" w:rsidRPr="00E92BEE" w:rsidRDefault="00387E21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E92BEE">
        <w:rPr>
          <w:rFonts w:ascii="Times New Roman" w:hAnsi="Times New Roman" w:cs="Times New Roman"/>
          <w:sz w:val="28"/>
          <w:szCs w:val="28"/>
        </w:rPr>
        <w:t xml:space="preserve">: мы предполагаем, что деревянная скульптура, найденная на Гыданском полуострове - это идол (сядэй), являющийся духом. </w:t>
      </w:r>
    </w:p>
    <w:p w:rsidR="00530ACB" w:rsidRPr="00E92BEE" w:rsidRDefault="00530ACB" w:rsidP="00E92BEE">
      <w:pPr>
        <w:pStyle w:val="a3"/>
        <w:ind w:firstLine="567"/>
        <w:rPr>
          <w:szCs w:val="28"/>
        </w:rPr>
      </w:pPr>
      <w:r w:rsidRPr="00E92BEE">
        <w:rPr>
          <w:b/>
          <w:szCs w:val="28"/>
        </w:rPr>
        <w:t>Цель:</w:t>
      </w:r>
      <w:r w:rsidR="00E92BEE">
        <w:rPr>
          <w:b/>
          <w:szCs w:val="28"/>
        </w:rPr>
        <w:t xml:space="preserve"> </w:t>
      </w:r>
      <w:r w:rsidR="00557C4C" w:rsidRPr="00E92BEE">
        <w:rPr>
          <w:szCs w:val="28"/>
        </w:rPr>
        <w:t>выяснение предназначения деревянного идола</w:t>
      </w:r>
      <w:r w:rsidR="00DA0098" w:rsidRPr="00E92BEE">
        <w:rPr>
          <w:szCs w:val="28"/>
        </w:rPr>
        <w:t xml:space="preserve"> и его ранговой принадлежности.</w:t>
      </w:r>
    </w:p>
    <w:p w:rsidR="00530ACB" w:rsidRPr="00E92BEE" w:rsidRDefault="00530ACB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BEE">
        <w:rPr>
          <w:rFonts w:ascii="Times New Roman" w:hAnsi="Times New Roman" w:cs="Times New Roman"/>
          <w:b/>
          <w:iCs/>
          <w:color w:val="000000"/>
          <w:sz w:val="28"/>
          <w:szCs w:val="28"/>
        </w:rPr>
        <w:t>З</w:t>
      </w:r>
      <w:r w:rsidRPr="00E92BEE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:rsidR="005E11A4" w:rsidRPr="00E92BEE" w:rsidRDefault="00530ACB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1) изучить </w:t>
      </w:r>
      <w:r w:rsidR="00A94EDE" w:rsidRPr="00E92BEE">
        <w:rPr>
          <w:rFonts w:ascii="Times New Roman" w:hAnsi="Times New Roman" w:cs="Times New Roman"/>
          <w:sz w:val="28"/>
          <w:szCs w:val="28"/>
        </w:rPr>
        <w:t xml:space="preserve">и проанализировать </w:t>
      </w:r>
      <w:r w:rsidRPr="00E92BEE">
        <w:rPr>
          <w:rFonts w:ascii="Times New Roman" w:hAnsi="Times New Roman" w:cs="Times New Roman"/>
          <w:sz w:val="28"/>
          <w:szCs w:val="28"/>
        </w:rPr>
        <w:t>имеющуюся литературу по теме исследования</w:t>
      </w:r>
      <w:r w:rsidR="00557C4C" w:rsidRPr="00E92BEE">
        <w:rPr>
          <w:rFonts w:ascii="Times New Roman" w:hAnsi="Times New Roman" w:cs="Times New Roman"/>
          <w:sz w:val="28"/>
          <w:szCs w:val="28"/>
        </w:rPr>
        <w:t>;</w:t>
      </w:r>
    </w:p>
    <w:p w:rsidR="00530ACB" w:rsidRPr="00E92BEE" w:rsidRDefault="008A00FB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собрать материал об </w:t>
      </w:r>
      <w:r w:rsidR="00530ACB" w:rsidRPr="00E92BEE">
        <w:rPr>
          <w:rFonts w:ascii="Times New Roman" w:hAnsi="Times New Roman" w:cs="Times New Roman"/>
          <w:sz w:val="28"/>
          <w:szCs w:val="28"/>
        </w:rPr>
        <w:t>анимистических представлениях</w:t>
      </w:r>
      <w:r w:rsidR="005E11A4" w:rsidRPr="00E92BEE">
        <w:rPr>
          <w:rFonts w:ascii="Times New Roman" w:hAnsi="Times New Roman" w:cs="Times New Roman"/>
          <w:sz w:val="28"/>
          <w:szCs w:val="28"/>
        </w:rPr>
        <w:t xml:space="preserve"> ненцев</w:t>
      </w:r>
      <w:r w:rsidR="00530ACB" w:rsidRPr="00E92BEE">
        <w:rPr>
          <w:rFonts w:ascii="Times New Roman" w:hAnsi="Times New Roman" w:cs="Times New Roman"/>
          <w:sz w:val="28"/>
          <w:szCs w:val="28"/>
        </w:rPr>
        <w:t>, т.е. веру в духов</w:t>
      </w:r>
      <w:r w:rsidR="00557C4C" w:rsidRPr="00E92BEE">
        <w:rPr>
          <w:rFonts w:ascii="Times New Roman" w:hAnsi="Times New Roman" w:cs="Times New Roman"/>
          <w:sz w:val="28"/>
          <w:szCs w:val="28"/>
        </w:rPr>
        <w:t>;</w:t>
      </w:r>
    </w:p>
    <w:p w:rsidR="00557C4C" w:rsidRPr="00E92BEE" w:rsidRDefault="00530ACB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3)</w:t>
      </w:r>
      <w:r w:rsidR="008A00FB">
        <w:rPr>
          <w:rFonts w:ascii="Times New Roman" w:hAnsi="Times New Roman" w:cs="Times New Roman"/>
          <w:sz w:val="28"/>
          <w:szCs w:val="28"/>
        </w:rPr>
        <w:t xml:space="preserve"> </w:t>
      </w:r>
      <w:r w:rsidR="00557C4C" w:rsidRPr="00E92BEE">
        <w:rPr>
          <w:rFonts w:ascii="Times New Roman" w:hAnsi="Times New Roman" w:cs="Times New Roman"/>
          <w:sz w:val="28"/>
          <w:szCs w:val="28"/>
        </w:rPr>
        <w:t xml:space="preserve">детально </w:t>
      </w:r>
      <w:r w:rsidRPr="00E92BEE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557C4C" w:rsidRPr="00E92BEE">
        <w:rPr>
          <w:rFonts w:ascii="Times New Roman" w:hAnsi="Times New Roman" w:cs="Times New Roman"/>
          <w:sz w:val="28"/>
          <w:szCs w:val="28"/>
        </w:rPr>
        <w:t>музейный экспонат – деревянный идол;</w:t>
      </w:r>
    </w:p>
    <w:p w:rsidR="00530ACB" w:rsidRPr="00E92BEE" w:rsidRDefault="00530ACB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4) провести сравнительный анализ </w:t>
      </w:r>
      <w:r w:rsidR="00557C4C" w:rsidRPr="00E92BEE">
        <w:rPr>
          <w:rFonts w:ascii="Times New Roman" w:hAnsi="Times New Roman" w:cs="Times New Roman"/>
          <w:sz w:val="28"/>
          <w:szCs w:val="28"/>
        </w:rPr>
        <w:t>скульптур из дерева</w:t>
      </w:r>
      <w:r w:rsidRPr="00E92BEE">
        <w:rPr>
          <w:rFonts w:ascii="Times New Roman" w:hAnsi="Times New Roman" w:cs="Times New Roman"/>
          <w:sz w:val="28"/>
          <w:szCs w:val="28"/>
        </w:rPr>
        <w:t>.</w:t>
      </w:r>
    </w:p>
    <w:p w:rsidR="00557C4C" w:rsidRPr="00E92BEE" w:rsidRDefault="00557C4C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BE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572E4E" w:rsidRPr="00E92BEE" w:rsidRDefault="00347D7B" w:rsidP="00E92BE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а</w:t>
      </w:r>
      <w:r w:rsidR="00572E4E" w:rsidRPr="00E92BEE">
        <w:rPr>
          <w:rFonts w:ascii="Times New Roman" w:hAnsi="Times New Roman" w:cs="Times New Roman"/>
          <w:sz w:val="28"/>
          <w:szCs w:val="28"/>
        </w:rPr>
        <w:t>нализ литературы по теме исследования</w:t>
      </w:r>
      <w:r w:rsidR="007E708C" w:rsidRPr="00E92BEE">
        <w:rPr>
          <w:rFonts w:ascii="Times New Roman" w:hAnsi="Times New Roman" w:cs="Times New Roman"/>
          <w:sz w:val="28"/>
          <w:szCs w:val="28"/>
        </w:rPr>
        <w:t>;</w:t>
      </w:r>
    </w:p>
    <w:p w:rsidR="00431DBB" w:rsidRPr="00E92BEE" w:rsidRDefault="00347D7B" w:rsidP="00E92BE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о</w:t>
      </w:r>
      <w:r w:rsidR="00431DBB" w:rsidRPr="00E92BEE">
        <w:rPr>
          <w:rFonts w:ascii="Times New Roman" w:hAnsi="Times New Roman" w:cs="Times New Roman"/>
          <w:sz w:val="28"/>
          <w:szCs w:val="28"/>
        </w:rPr>
        <w:t>бсуждение проблемы</w:t>
      </w:r>
      <w:r w:rsidRPr="00E92BEE">
        <w:rPr>
          <w:rFonts w:ascii="Times New Roman" w:hAnsi="Times New Roman" w:cs="Times New Roman"/>
          <w:sz w:val="28"/>
          <w:szCs w:val="28"/>
        </w:rPr>
        <w:t xml:space="preserve"> с преподавателями </w:t>
      </w:r>
      <w:r w:rsidR="00431DBB" w:rsidRPr="00E92BEE">
        <w:rPr>
          <w:rFonts w:ascii="Times New Roman" w:hAnsi="Times New Roman" w:cs="Times New Roman"/>
          <w:sz w:val="28"/>
          <w:szCs w:val="28"/>
        </w:rPr>
        <w:t>истории,</w:t>
      </w:r>
      <w:r w:rsidRPr="00E92BEE">
        <w:rPr>
          <w:rFonts w:ascii="Times New Roman" w:hAnsi="Times New Roman" w:cs="Times New Roman"/>
          <w:sz w:val="28"/>
          <w:szCs w:val="28"/>
        </w:rPr>
        <w:t xml:space="preserve"> культуры народов Ямала, сотрудниками музеев, посещение музеев</w:t>
      </w:r>
      <w:r w:rsidR="00052890" w:rsidRPr="00E92BEE">
        <w:rPr>
          <w:rFonts w:ascii="Times New Roman" w:hAnsi="Times New Roman" w:cs="Times New Roman"/>
          <w:sz w:val="28"/>
          <w:szCs w:val="28"/>
        </w:rPr>
        <w:t>;</w:t>
      </w:r>
    </w:p>
    <w:p w:rsidR="00557C4C" w:rsidRPr="00E92BEE" w:rsidRDefault="00347D7B" w:rsidP="00E92BE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о</w:t>
      </w:r>
      <w:r w:rsidR="00A94EDE" w:rsidRPr="00E92BEE">
        <w:rPr>
          <w:rFonts w:ascii="Times New Roman" w:hAnsi="Times New Roman" w:cs="Times New Roman"/>
          <w:sz w:val="28"/>
          <w:szCs w:val="28"/>
        </w:rPr>
        <w:t>прос местных жителей и специалистов (</w:t>
      </w:r>
      <w:r w:rsidR="00572E4E" w:rsidRPr="00E92BEE">
        <w:rPr>
          <w:rFonts w:ascii="Times New Roman" w:hAnsi="Times New Roman" w:cs="Times New Roman"/>
          <w:sz w:val="28"/>
          <w:szCs w:val="28"/>
        </w:rPr>
        <w:t>интервьюи</w:t>
      </w:r>
      <w:r w:rsidR="00572E4E" w:rsidRPr="00E92BEE">
        <w:rPr>
          <w:rFonts w:ascii="Times New Roman" w:hAnsi="Times New Roman" w:cs="Times New Roman"/>
          <w:sz w:val="28"/>
          <w:szCs w:val="28"/>
        </w:rPr>
        <w:softHyphen/>
        <w:t>рование</w:t>
      </w:r>
      <w:r w:rsidR="00A94EDE" w:rsidRPr="00E92BEE">
        <w:rPr>
          <w:rFonts w:ascii="Times New Roman" w:hAnsi="Times New Roman" w:cs="Times New Roman"/>
          <w:sz w:val="28"/>
          <w:szCs w:val="28"/>
        </w:rPr>
        <w:t>)</w:t>
      </w:r>
      <w:r w:rsidR="00572E4E" w:rsidRPr="00E92BE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EDE" w:rsidRDefault="00052890" w:rsidP="00E92BE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а</w:t>
      </w:r>
      <w:r w:rsidR="00A94EDE" w:rsidRPr="00E92BEE">
        <w:rPr>
          <w:rFonts w:ascii="Times New Roman" w:hAnsi="Times New Roman" w:cs="Times New Roman"/>
          <w:sz w:val="28"/>
          <w:szCs w:val="28"/>
        </w:rPr>
        <w:t xml:space="preserve">нализ найденных или имеющихся артефактов скульптур из дерева в семьях тундровых ненцев Тазовского района, Гыданского полуострова. </w:t>
      </w:r>
    </w:p>
    <w:p w:rsidR="00AA074F" w:rsidRDefault="00AA074F" w:rsidP="00AA074F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74F" w:rsidRPr="00AA074F" w:rsidRDefault="00AA074F" w:rsidP="00AA074F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F">
        <w:rPr>
          <w:rFonts w:ascii="Times New Roman" w:hAnsi="Times New Roman" w:cs="Times New Roman"/>
          <w:b/>
          <w:sz w:val="28"/>
          <w:szCs w:val="28"/>
        </w:rPr>
        <w:t>Анализ литературных источников</w:t>
      </w:r>
    </w:p>
    <w:p w:rsidR="007A3AD7" w:rsidRPr="00E92BEE" w:rsidRDefault="007A3AD7" w:rsidP="00E92B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Территория Гыданского полуострова сейчас уже является достаточно хорошо обследованной в археологическом плане территорией. Наличие и строительство мощных энергетических комплексов и сетей на территории округа способствует более подробному изучению местности. В 2002 г. археологическая карта Тазовского района дополнена новыми памятниками. Археолого-палеоантропологической экспедицией ИПОС</w:t>
      </w:r>
      <w:r w:rsidR="008A00FB">
        <w:rPr>
          <w:rFonts w:ascii="Times New Roman" w:hAnsi="Times New Roman" w:cs="Times New Roman"/>
          <w:sz w:val="28"/>
          <w:szCs w:val="28"/>
        </w:rPr>
        <w:t xml:space="preserve"> СО РАН проведено обследование </w:t>
      </w:r>
      <w:r w:rsidRPr="00E92BEE">
        <w:rPr>
          <w:rFonts w:ascii="Times New Roman" w:hAnsi="Times New Roman" w:cs="Times New Roman"/>
          <w:sz w:val="28"/>
          <w:szCs w:val="28"/>
        </w:rPr>
        <w:t>Гыданского полуострова, где на территории Находкинского нефтегазового месторождения на террасе р. Мессопород и оз. Торато открыты и исследованы поселения Торато 1-7, датирующиеся широким</w:t>
      </w:r>
      <w:r w:rsidR="008A00FB">
        <w:rPr>
          <w:rFonts w:ascii="Times New Roman" w:hAnsi="Times New Roman" w:cs="Times New Roman"/>
          <w:sz w:val="28"/>
          <w:szCs w:val="28"/>
        </w:rPr>
        <w:t xml:space="preserve"> хронологическим диапазоном от </w:t>
      </w:r>
      <w:r w:rsidRPr="00E92BEE">
        <w:rPr>
          <w:rFonts w:ascii="Times New Roman" w:hAnsi="Times New Roman" w:cs="Times New Roman"/>
          <w:sz w:val="28"/>
          <w:szCs w:val="28"/>
        </w:rPr>
        <w:t>эпохи неолита до средневековья.</w:t>
      </w:r>
    </w:p>
    <w:p w:rsidR="005309AE" w:rsidRPr="00E92BEE" w:rsidRDefault="0094136B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Из анализа литературных источников мы выяснили, что с </w:t>
      </w:r>
      <w:r w:rsidR="005309AE" w:rsidRPr="00E92BEE">
        <w:rPr>
          <w:rFonts w:ascii="Times New Roman" w:eastAsia="Times New Roman" w:hAnsi="Times New Roman" w:cs="Times New Roman"/>
          <w:sz w:val="28"/>
          <w:szCs w:val="28"/>
        </w:rPr>
        <w:t xml:space="preserve">древних времен человечество стремилось осмыслить окружающий мир, проникнуть в суть явлений природы, понять себя. Людей волновало звездное небо и яркое солнце, </w:t>
      </w:r>
      <w:r w:rsidR="005309AE" w:rsidRPr="00E92B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разбушевавшаяся стихия, рождение и смерть. И каждый народ по-своему отвечал на эти не простые вопросы. Судя по легендам и мифам народов Севера, мир им предоставляется многослойным. Например, ненцы представляли вселенную в виде нескольких миров, расположенных по вертикали, один над другим. Над нашей землей, якобы, находится семь небес, и они как одно целое передвигаются над землей с прикреплёнными к ним луной и солнцем. Небо имеет выпуклую форму и краями упирается в землю, как опрокинутая чаша. </w:t>
      </w:r>
    </w:p>
    <w:p w:rsidR="00557C4C" w:rsidRPr="00E92BEE" w:rsidRDefault="005309AE" w:rsidP="00E92BE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2BEE">
        <w:rPr>
          <w:sz w:val="28"/>
          <w:szCs w:val="28"/>
        </w:rPr>
        <w:t>Мифология нен</w:t>
      </w:r>
      <w:r w:rsidR="0094136B" w:rsidRPr="00E92BEE">
        <w:rPr>
          <w:sz w:val="28"/>
          <w:szCs w:val="28"/>
        </w:rPr>
        <w:t>цев изучена недостаточно, это мы выяснили при обзоре литературных источников по теме исследования.</w:t>
      </w:r>
      <w:r w:rsidRPr="00E92BEE">
        <w:rPr>
          <w:sz w:val="28"/>
          <w:szCs w:val="28"/>
        </w:rPr>
        <w:t xml:space="preserve"> До сих пор нет ни одного специального тру</w:t>
      </w:r>
      <w:r w:rsidRPr="00E92BEE">
        <w:rPr>
          <w:sz w:val="28"/>
          <w:szCs w:val="28"/>
        </w:rPr>
        <w:softHyphen/>
        <w:t>да, посв</w:t>
      </w:r>
      <w:r w:rsidR="0094136B" w:rsidRPr="00E92BEE">
        <w:rPr>
          <w:sz w:val="28"/>
          <w:szCs w:val="28"/>
        </w:rPr>
        <w:t>ященного исследованию этой темы, так сетуют многие авторы.</w:t>
      </w:r>
      <w:r w:rsidRPr="00E92BEE">
        <w:rPr>
          <w:sz w:val="28"/>
          <w:szCs w:val="28"/>
        </w:rPr>
        <w:t xml:space="preserve"> По воззрениям ненцев, Вселенная </w:t>
      </w:r>
      <w:r w:rsidRPr="00E92BEE">
        <w:rPr>
          <w:i/>
          <w:iCs/>
          <w:sz w:val="28"/>
          <w:szCs w:val="28"/>
        </w:rPr>
        <w:t xml:space="preserve">(я'тир) </w:t>
      </w:r>
      <w:r w:rsidRPr="00E92BEE">
        <w:rPr>
          <w:sz w:val="28"/>
          <w:szCs w:val="28"/>
        </w:rPr>
        <w:t>делится на три мира, населенных людьми, животными</w:t>
      </w:r>
      <w:r w:rsidR="008A00FB">
        <w:rPr>
          <w:sz w:val="28"/>
          <w:szCs w:val="28"/>
        </w:rPr>
        <w:t xml:space="preserve"> и различными</w:t>
      </w:r>
      <w:r w:rsidRPr="00E92BEE">
        <w:rPr>
          <w:sz w:val="28"/>
          <w:szCs w:val="28"/>
        </w:rPr>
        <w:t>божествами и духами,</w:t>
      </w:r>
      <w:r w:rsidR="008A00FB">
        <w:rPr>
          <w:sz w:val="28"/>
          <w:szCs w:val="28"/>
        </w:rPr>
        <w:t>-</w:t>
      </w:r>
      <w:r w:rsidRPr="00E92BEE">
        <w:rPr>
          <w:sz w:val="28"/>
          <w:szCs w:val="28"/>
        </w:rPr>
        <w:t xml:space="preserve"> Верхний, Сред</w:t>
      </w:r>
      <w:r w:rsidRPr="00E92BEE">
        <w:rPr>
          <w:sz w:val="28"/>
          <w:szCs w:val="28"/>
        </w:rPr>
        <w:softHyphen/>
        <w:t>ний и Нижний миры.</w:t>
      </w:r>
    </w:p>
    <w:p w:rsidR="005309AE" w:rsidRPr="00E92BEE" w:rsidRDefault="005309AE" w:rsidP="00E92BEE">
      <w:pPr>
        <w:pStyle w:val="a3"/>
        <w:ind w:firstLine="567"/>
        <w:rPr>
          <w:szCs w:val="28"/>
        </w:rPr>
      </w:pPr>
      <w:r w:rsidRPr="00E92BEE">
        <w:rPr>
          <w:szCs w:val="28"/>
        </w:rPr>
        <w:t>Так же, как и у других народов, религия коренных жителей Севера определяет основы мировоззрения, нравственности, формы и направления творчества.</w:t>
      </w:r>
    </w:p>
    <w:p w:rsidR="005309AE" w:rsidRPr="00E92BEE" w:rsidRDefault="005309AE" w:rsidP="00E92BEE">
      <w:pPr>
        <w:pStyle w:val="a3"/>
        <w:ind w:firstLine="567"/>
        <w:rPr>
          <w:szCs w:val="28"/>
        </w:rPr>
      </w:pPr>
      <w:r w:rsidRPr="00E92BEE">
        <w:rPr>
          <w:szCs w:val="28"/>
        </w:rPr>
        <w:t xml:space="preserve">Источником для знакомства с религией </w:t>
      </w:r>
      <w:r w:rsidR="009E74A0" w:rsidRPr="00E92BEE">
        <w:rPr>
          <w:szCs w:val="28"/>
        </w:rPr>
        <w:t xml:space="preserve">ненцев </w:t>
      </w:r>
      <w:r w:rsidRPr="00E92BEE">
        <w:rPr>
          <w:szCs w:val="28"/>
        </w:rPr>
        <w:t xml:space="preserve">могут служить </w:t>
      </w:r>
      <w:r w:rsidRPr="00E92BEE">
        <w:rPr>
          <w:i/>
          <w:szCs w:val="28"/>
        </w:rPr>
        <w:t>яробцы, сюдбабцы</w:t>
      </w:r>
      <w:r w:rsidRPr="00E92BEE">
        <w:rPr>
          <w:szCs w:val="28"/>
        </w:rPr>
        <w:t xml:space="preserve"> сказателей и рассказы старых людей, которые сохранили в наибольшей чистоте древние религиозно-магические верования. Так, богатое народное творчество ненцев, многочисленные сказания о взаимоотношениях богов и героев создали богатый арсенал мифологических образов</w:t>
      </w:r>
      <w:r w:rsidR="008A00FB">
        <w:rPr>
          <w:szCs w:val="28"/>
        </w:rPr>
        <w:t xml:space="preserve">, единственная </w:t>
      </w:r>
      <w:r w:rsidR="00FC1348" w:rsidRPr="00E92BEE">
        <w:rPr>
          <w:szCs w:val="28"/>
        </w:rPr>
        <w:t>не</w:t>
      </w:r>
      <w:r w:rsidR="0094136B" w:rsidRPr="00E92BEE">
        <w:rPr>
          <w:szCs w:val="28"/>
        </w:rPr>
        <w:t>задача все они на ненецком языке.</w:t>
      </w:r>
    </w:p>
    <w:p w:rsidR="005309AE" w:rsidRPr="00E92BEE" w:rsidRDefault="005309AE" w:rsidP="00E92BEE">
      <w:pPr>
        <w:pStyle w:val="a3"/>
        <w:tabs>
          <w:tab w:val="left" w:pos="3261"/>
        </w:tabs>
        <w:ind w:firstLine="567"/>
        <w:rPr>
          <w:szCs w:val="28"/>
        </w:rPr>
      </w:pPr>
      <w:r w:rsidRPr="00E92BEE">
        <w:rPr>
          <w:szCs w:val="28"/>
        </w:rPr>
        <w:t>В своей работе «Полуостров Ямал» Борис Житков приводит описание священного места: «Это длинный ряд куч сядэев обложенных черепами жертвенных оленей, обвязанных обрывками шкур… Деревянные идолы (сядэи) сгруппированы в семь отдельных куч, стоящих вытянутым рядом в нескольких шагах расстояния одна от другой. Деревянные и</w:t>
      </w:r>
      <w:r w:rsidR="008A00FB">
        <w:rPr>
          <w:szCs w:val="28"/>
        </w:rPr>
        <w:t xml:space="preserve">долы в книге «Полуостров Ямал» </w:t>
      </w:r>
      <w:r w:rsidRPr="00E92BEE">
        <w:rPr>
          <w:szCs w:val="28"/>
        </w:rPr>
        <w:t>в виде коротких обрубков др</w:t>
      </w:r>
      <w:r w:rsidR="00052890" w:rsidRPr="00E92BEE">
        <w:rPr>
          <w:szCs w:val="28"/>
        </w:rPr>
        <w:t>евесного ствола со стесанной на</w:t>
      </w:r>
      <w:r w:rsidRPr="00E92BEE">
        <w:rPr>
          <w:szCs w:val="28"/>
        </w:rPr>
        <w:t xml:space="preserve">верху головой и грубыми насечками на месте глаз, носа, рта; или в виде длинных и тонких обтесанных палок, покрытых группами </w:t>
      </w:r>
      <w:r w:rsidR="00AA074F">
        <w:rPr>
          <w:szCs w:val="28"/>
        </w:rPr>
        <w:t>зарубок по семи в каждой группе.</w:t>
      </w:r>
      <w:r w:rsidRPr="00E92BEE">
        <w:rPr>
          <w:szCs w:val="28"/>
        </w:rPr>
        <w:t xml:space="preserve"> В середину каждой кучи, как это обычно и на других жертвенных местах Ямала, вставлена сухая лиственница – священное дерево самоедов. Каждая куча сядэев считаетс</w:t>
      </w:r>
      <w:r w:rsidR="00052890" w:rsidRPr="00E92BEE">
        <w:rPr>
          <w:szCs w:val="28"/>
        </w:rPr>
        <w:t>я местом поклонения отдельных ро</w:t>
      </w:r>
      <w:r w:rsidRPr="00E92BEE">
        <w:rPr>
          <w:szCs w:val="28"/>
        </w:rPr>
        <w:t>дов».</w:t>
      </w:r>
    </w:p>
    <w:p w:rsidR="00C1014D" w:rsidRPr="00E92BEE" w:rsidRDefault="00C1014D" w:rsidP="00E92BEE">
      <w:pPr>
        <w:pStyle w:val="a3"/>
        <w:tabs>
          <w:tab w:val="left" w:pos="3261"/>
        </w:tabs>
        <w:ind w:firstLine="567"/>
        <w:rPr>
          <w:szCs w:val="28"/>
        </w:rPr>
      </w:pPr>
    </w:p>
    <w:p w:rsidR="00C1014D" w:rsidRPr="00E92BEE" w:rsidRDefault="00C1014D" w:rsidP="00E92BEE">
      <w:pPr>
        <w:pStyle w:val="a3"/>
        <w:tabs>
          <w:tab w:val="left" w:pos="3261"/>
        </w:tabs>
        <w:ind w:firstLine="567"/>
        <w:jc w:val="center"/>
        <w:rPr>
          <w:b/>
          <w:szCs w:val="28"/>
        </w:rPr>
      </w:pPr>
      <w:r w:rsidRPr="00E92BEE">
        <w:rPr>
          <w:b/>
          <w:szCs w:val="28"/>
        </w:rPr>
        <w:t>Деревянный идол – бог или дух?</w:t>
      </w:r>
    </w:p>
    <w:p w:rsidR="00430413" w:rsidRPr="00E92BEE" w:rsidRDefault="00430413" w:rsidP="00E92BEE">
      <w:pPr>
        <w:pStyle w:val="a3"/>
        <w:ind w:firstLine="567"/>
        <w:jc w:val="center"/>
        <w:rPr>
          <w:szCs w:val="28"/>
        </w:rPr>
      </w:pPr>
    </w:p>
    <w:p w:rsidR="00876808" w:rsidRPr="00E92BEE" w:rsidRDefault="008A00FB" w:rsidP="00E92B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узнала, что фигурка была найдена </w:t>
      </w:r>
      <w:r w:rsidR="009F2995" w:rsidRPr="00E92BEE">
        <w:rPr>
          <w:rFonts w:ascii="Times New Roman" w:hAnsi="Times New Roman" w:cs="Times New Roman"/>
          <w:sz w:val="28"/>
          <w:szCs w:val="28"/>
        </w:rPr>
        <w:t>в сентябре 2011 года Харионовским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9F2995" w:rsidRPr="00E92BEE">
        <w:rPr>
          <w:rFonts w:ascii="Times New Roman" w:hAnsi="Times New Roman" w:cs="Times New Roman"/>
          <w:sz w:val="28"/>
          <w:szCs w:val="28"/>
        </w:rPr>
        <w:t>Виктором Васильевичем,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9F2995" w:rsidRPr="00E92BEE">
        <w:rPr>
          <w:rFonts w:ascii="Times New Roman" w:hAnsi="Times New Roman" w:cs="Times New Roman"/>
          <w:sz w:val="28"/>
          <w:szCs w:val="28"/>
        </w:rPr>
        <w:t>вертолетчиком из г. Новый Уренгой,</w:t>
      </w:r>
      <w:r w:rsidR="00E77289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9F2995" w:rsidRPr="00E92BEE">
        <w:rPr>
          <w:rFonts w:ascii="Times New Roman" w:hAnsi="Times New Roman" w:cs="Times New Roman"/>
          <w:sz w:val="28"/>
          <w:szCs w:val="28"/>
        </w:rPr>
        <w:t xml:space="preserve">когда он вместе с </w:t>
      </w:r>
      <w:r w:rsidR="002722BC">
        <w:rPr>
          <w:rFonts w:ascii="Times New Roman" w:hAnsi="Times New Roman" w:cs="Times New Roman"/>
          <w:sz w:val="28"/>
          <w:szCs w:val="28"/>
        </w:rPr>
        <w:t xml:space="preserve">экипажем летал на </w:t>
      </w:r>
      <w:r w:rsidR="009F2995" w:rsidRPr="00E92BEE">
        <w:rPr>
          <w:rFonts w:ascii="Times New Roman" w:hAnsi="Times New Roman" w:cs="Times New Roman"/>
          <w:sz w:val="28"/>
          <w:szCs w:val="28"/>
        </w:rPr>
        <w:t>Гыданский полуостро</w:t>
      </w:r>
      <w:r w:rsidR="008923E1" w:rsidRPr="00E92BEE">
        <w:rPr>
          <w:rFonts w:ascii="Times New Roman" w:hAnsi="Times New Roman" w:cs="Times New Roman"/>
          <w:sz w:val="28"/>
          <w:szCs w:val="28"/>
        </w:rPr>
        <w:t xml:space="preserve">в,  находился </w:t>
      </w:r>
      <w:r w:rsidR="004717D1" w:rsidRPr="00E92BEE">
        <w:rPr>
          <w:rFonts w:ascii="Times New Roman" w:hAnsi="Times New Roman" w:cs="Times New Roman"/>
          <w:sz w:val="28"/>
          <w:szCs w:val="28"/>
        </w:rPr>
        <w:t>там,</w:t>
      </w:r>
      <w:r w:rsidR="009F2995" w:rsidRPr="00E92BEE">
        <w:rPr>
          <w:rFonts w:ascii="Times New Roman" w:hAnsi="Times New Roman" w:cs="Times New Roman"/>
          <w:sz w:val="28"/>
          <w:szCs w:val="28"/>
        </w:rPr>
        <w:t xml:space="preserve"> в командировке и летал по стойбищам оленеводов. </w:t>
      </w:r>
      <w:r w:rsidR="00EB75AD" w:rsidRPr="00E92BEE">
        <w:rPr>
          <w:rFonts w:ascii="Times New Roman" w:hAnsi="Times New Roman" w:cs="Times New Roman"/>
          <w:sz w:val="28"/>
          <w:szCs w:val="28"/>
        </w:rPr>
        <w:t>Из рассказа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EB75AD" w:rsidRPr="00E92BEE">
        <w:rPr>
          <w:rFonts w:ascii="Times New Roman" w:hAnsi="Times New Roman" w:cs="Times New Roman"/>
          <w:sz w:val="28"/>
          <w:szCs w:val="28"/>
        </w:rPr>
        <w:t>Харионовского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EB75AD" w:rsidRPr="00E92BEE">
        <w:rPr>
          <w:rFonts w:ascii="Times New Roman" w:hAnsi="Times New Roman" w:cs="Times New Roman"/>
          <w:sz w:val="28"/>
          <w:szCs w:val="28"/>
        </w:rPr>
        <w:t>Виктора Васильевича, фигурка найдена во время прогулки на берегу озера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C546EF" w:rsidRPr="00E92BEE">
        <w:rPr>
          <w:rFonts w:ascii="Times New Roman" w:hAnsi="Times New Roman" w:cs="Times New Roman"/>
          <w:sz w:val="28"/>
          <w:szCs w:val="28"/>
        </w:rPr>
        <w:t>Ямбут</w:t>
      </w:r>
      <w:r w:rsidR="002B4E12" w:rsidRPr="00E92BEE">
        <w:rPr>
          <w:rFonts w:ascii="Times New Roman" w:hAnsi="Times New Roman" w:cs="Times New Roman"/>
          <w:sz w:val="28"/>
          <w:szCs w:val="28"/>
        </w:rPr>
        <w:t>о</w:t>
      </w:r>
      <w:r w:rsidR="00EB75AD" w:rsidRPr="00E92BEE">
        <w:rPr>
          <w:rFonts w:ascii="Times New Roman" w:hAnsi="Times New Roman" w:cs="Times New Roman"/>
          <w:sz w:val="28"/>
          <w:szCs w:val="28"/>
        </w:rPr>
        <w:t xml:space="preserve">, в основном это озеро посещали оленеводы, для пополнения запасов провизии на зиму. Озеро богато вкусной белой рыбой, из которой тундровики делали юколу и варили рыбий жир – порса. По мнению Виктора Васильевича, это очень </w:t>
      </w:r>
      <w:r w:rsidR="00EB75AD" w:rsidRPr="00E92BEE">
        <w:rPr>
          <w:rFonts w:ascii="Times New Roman" w:hAnsi="Times New Roman" w:cs="Times New Roman"/>
          <w:sz w:val="28"/>
          <w:szCs w:val="28"/>
        </w:rPr>
        <w:lastRenderedPageBreak/>
        <w:t>вкусное блюдо, ненцы употребляют вместо масла</w:t>
      </w:r>
      <w:r w:rsidR="009F2995" w:rsidRPr="00E92BEE">
        <w:rPr>
          <w:rFonts w:ascii="Times New Roman" w:hAnsi="Times New Roman" w:cs="Times New Roman"/>
          <w:sz w:val="28"/>
          <w:szCs w:val="28"/>
        </w:rPr>
        <w:t>. Находка лежала на небольшой глубине, под куском мха и была завернута в фольгированную бумагу из-под плитки чая со времен СССР</w:t>
      </w:r>
      <w:r w:rsidR="00EB75AD" w:rsidRPr="00E92BEE">
        <w:rPr>
          <w:rFonts w:ascii="Times New Roman" w:hAnsi="Times New Roman" w:cs="Times New Roman"/>
          <w:sz w:val="28"/>
          <w:szCs w:val="28"/>
        </w:rPr>
        <w:t>, рядом со свертком лежали бруски дерева, предположительно лиственницы, около которых находились кости животных, скорее всего оленя и собаки.</w:t>
      </w:r>
    </w:p>
    <w:p w:rsidR="007A2CEB" w:rsidRPr="00E92BEE" w:rsidRDefault="00C1014D" w:rsidP="00E92B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При детальном изучении экспоната, я выя</w:t>
      </w:r>
      <w:r w:rsidR="00C36BFD" w:rsidRPr="00E92BEE">
        <w:rPr>
          <w:rFonts w:ascii="Times New Roman" w:hAnsi="Times New Roman" w:cs="Times New Roman"/>
          <w:sz w:val="28"/>
          <w:szCs w:val="28"/>
        </w:rPr>
        <w:t>вила</w:t>
      </w:r>
      <w:r w:rsidRPr="00E92BEE">
        <w:rPr>
          <w:rFonts w:ascii="Times New Roman" w:hAnsi="Times New Roman" w:cs="Times New Roman"/>
          <w:sz w:val="28"/>
          <w:szCs w:val="28"/>
        </w:rPr>
        <w:t>, что</w:t>
      </w:r>
      <w:r w:rsidR="00C36BFD" w:rsidRPr="00E92BEE">
        <w:rPr>
          <w:rFonts w:ascii="Times New Roman" w:hAnsi="Times New Roman" w:cs="Times New Roman"/>
          <w:sz w:val="28"/>
          <w:szCs w:val="28"/>
        </w:rPr>
        <w:t xml:space="preserve"> фигурка повреждена</w:t>
      </w:r>
      <w:r w:rsidR="00231A06" w:rsidRPr="00E92BEE">
        <w:rPr>
          <w:rFonts w:ascii="Times New Roman" w:hAnsi="Times New Roman" w:cs="Times New Roman"/>
          <w:sz w:val="28"/>
          <w:szCs w:val="28"/>
        </w:rPr>
        <w:t>,</w:t>
      </w:r>
      <w:r w:rsidR="00E77289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C36BFD" w:rsidRPr="00E92BEE">
        <w:rPr>
          <w:rFonts w:ascii="Times New Roman" w:hAnsi="Times New Roman" w:cs="Times New Roman"/>
          <w:sz w:val="28"/>
          <w:szCs w:val="28"/>
        </w:rPr>
        <w:t xml:space="preserve">с одной стороны </w:t>
      </w:r>
      <w:r w:rsidR="007A2CEB" w:rsidRPr="00E92BEE">
        <w:rPr>
          <w:rFonts w:ascii="Times New Roman" w:hAnsi="Times New Roman" w:cs="Times New Roman"/>
          <w:sz w:val="28"/>
          <w:szCs w:val="28"/>
        </w:rPr>
        <w:t xml:space="preserve">отколота </w:t>
      </w:r>
      <w:r w:rsidR="00C36BFD" w:rsidRPr="00E92BEE">
        <w:rPr>
          <w:rFonts w:ascii="Times New Roman" w:hAnsi="Times New Roman" w:cs="Times New Roman"/>
          <w:sz w:val="28"/>
          <w:szCs w:val="28"/>
        </w:rPr>
        <w:t>древесина</w:t>
      </w:r>
      <w:r w:rsidR="00AA074F">
        <w:rPr>
          <w:rFonts w:ascii="Times New Roman" w:hAnsi="Times New Roman" w:cs="Times New Roman"/>
          <w:sz w:val="28"/>
          <w:szCs w:val="28"/>
        </w:rPr>
        <w:t xml:space="preserve"> 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(фото 1)</w:t>
      </w:r>
      <w:r w:rsidR="00C36BFD" w:rsidRPr="00E92BEE">
        <w:rPr>
          <w:rFonts w:ascii="Times New Roman" w:hAnsi="Times New Roman" w:cs="Times New Roman"/>
          <w:sz w:val="28"/>
          <w:szCs w:val="28"/>
        </w:rPr>
        <w:t>.</w:t>
      </w:r>
      <w:r w:rsidR="00AA074F">
        <w:rPr>
          <w:rFonts w:ascii="Times New Roman" w:hAnsi="Times New Roman" w:cs="Times New Roman"/>
          <w:sz w:val="28"/>
          <w:szCs w:val="28"/>
        </w:rPr>
        <w:t xml:space="preserve"> 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7A2CE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беседы с Салиндер</w:t>
      </w:r>
      <w:r w:rsidR="005D0C77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2CEB" w:rsidRPr="00E92BEE">
        <w:rPr>
          <w:rFonts w:ascii="Times New Roman" w:hAnsi="Times New Roman" w:cs="Times New Roman"/>
          <w:sz w:val="28"/>
          <w:szCs w:val="28"/>
        </w:rPr>
        <w:t>Надеждой Сергеевной</w:t>
      </w:r>
      <w:r w:rsidR="007A2CE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сказительницей и писательницей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Тазовского 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</w:t>
      </w:r>
      <w:r w:rsidR="00AA0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(фото 2) </w:t>
      </w:r>
      <w:r w:rsidR="007A2CE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я выяснила, что наш экспонат не может быть идолом –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сядэ</w:t>
      </w:r>
      <w:r w:rsidR="007A2CE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ем, так как он очень мал по размеру и был завернут в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2CEB" w:rsidRPr="00E92BEE">
        <w:rPr>
          <w:rFonts w:ascii="Times New Roman" w:hAnsi="Times New Roman" w:cs="Times New Roman"/>
          <w:sz w:val="28"/>
          <w:szCs w:val="28"/>
        </w:rPr>
        <w:t xml:space="preserve">фольгированную бумагу. По утверждению Надежды Сергеевны так хранили свои первые работы ученики шамана. 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По-видимому, </w:t>
      </w:r>
      <w:r w:rsidR="007A2CE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фигурка была изготовлена человеком по аналогии, деревянных идолов</w:t>
      </w:r>
      <w:r w:rsidR="00231A06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, но возникает вопрос, тогда почему рядом оказались кости животных, и она лежала на берегу, где никогда не стояли чумы. О том, что на берегу озера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Ямбут</w:t>
      </w:r>
      <w:r w:rsidR="002B4E12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31A06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никогда не стояли чумы, мы узнали у Шушакова Бориса Григорьевича, он много лет  работал на рыбзаводе и по долгу службы ездил по стойбищам оленеводов Гыданского полуострова. Еще один наш респондент Яндо Дмитрий Павлович, уроженец </w:t>
      </w:r>
      <w:r w:rsidR="008923E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тех</w:t>
      </w:r>
      <w:r w:rsidR="00231A06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мест, </w:t>
      </w:r>
      <w:r w:rsidR="008923E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рассказал,</w:t>
      </w:r>
      <w:r w:rsidR="00231A06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</w:t>
      </w:r>
      <w:r w:rsidR="002B4E12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озеро </w:t>
      </w:r>
      <w:r w:rsidR="00C546EF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Ямбут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о у ненцев является священное</w:t>
      </w:r>
      <w:r w:rsidR="002B4E12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31A06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прежде чем ловить рыбу в озере, оленеводы приносили жертву, чтобы умилостивить хозяина озера.</w:t>
      </w:r>
      <w:r w:rsidR="008923E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воспоминаний Яр Галины Хариевны</w:t>
      </w:r>
      <w:r w:rsidR="00876808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, уроженки того места, что сядэ</w:t>
      </w:r>
      <w:r w:rsidR="008923E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 изготавливали мастера из народа под руководством шамана, </w:t>
      </w:r>
      <w:r w:rsidR="008923E1" w:rsidRPr="00E92BEE">
        <w:rPr>
          <w:rFonts w:ascii="Times New Roman" w:hAnsi="Times New Roman" w:cs="Times New Roman"/>
          <w:sz w:val="28"/>
          <w:szCs w:val="28"/>
        </w:rPr>
        <w:t>освящавшиеся им изображения духов</w:t>
      </w:r>
      <w:r w:rsidR="00876808" w:rsidRPr="00E92BEE">
        <w:rPr>
          <w:rFonts w:ascii="Times New Roman" w:hAnsi="Times New Roman" w:cs="Times New Roman"/>
          <w:sz w:val="28"/>
          <w:szCs w:val="28"/>
        </w:rPr>
        <w:t>. Сядэ</w:t>
      </w:r>
      <w:r w:rsidR="008923E1" w:rsidRPr="00E92BEE">
        <w:rPr>
          <w:rFonts w:ascii="Times New Roman" w:hAnsi="Times New Roman" w:cs="Times New Roman"/>
          <w:sz w:val="28"/>
          <w:szCs w:val="28"/>
        </w:rPr>
        <w:t xml:space="preserve">и на </w:t>
      </w:r>
      <w:r w:rsidR="008923E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Гыданском пол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уострове до советского периода </w:t>
      </w:r>
      <w:r w:rsidR="008923E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имелись в каждой ненецкой семье.</w:t>
      </w:r>
    </w:p>
    <w:p w:rsidR="008923E1" w:rsidRPr="00AA074F" w:rsidRDefault="008923E1" w:rsidP="00AA074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F">
        <w:rPr>
          <w:rFonts w:ascii="Times New Roman" w:hAnsi="Times New Roman" w:cs="Times New Roman"/>
          <w:b/>
          <w:sz w:val="28"/>
          <w:szCs w:val="28"/>
        </w:rPr>
        <w:t xml:space="preserve">Метрическое исследование </w:t>
      </w:r>
      <w:r w:rsidR="0003274B" w:rsidRPr="00AA074F">
        <w:rPr>
          <w:rFonts w:ascii="Times New Roman" w:hAnsi="Times New Roman" w:cs="Times New Roman"/>
          <w:b/>
          <w:sz w:val="28"/>
          <w:szCs w:val="28"/>
        </w:rPr>
        <w:t>экспоната</w:t>
      </w:r>
    </w:p>
    <w:p w:rsidR="0003274B" w:rsidRPr="00E92BEE" w:rsidRDefault="002722BC" w:rsidP="00E92B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объемная деревянная фигурка</w:t>
      </w:r>
      <w:r w:rsidR="00FC5CA3" w:rsidRPr="00E92BEE">
        <w:rPr>
          <w:rFonts w:ascii="Times New Roman" w:hAnsi="Times New Roman" w:cs="Times New Roman"/>
          <w:sz w:val="28"/>
          <w:szCs w:val="28"/>
        </w:rPr>
        <w:t xml:space="preserve">, </w:t>
      </w:r>
      <w:r w:rsidR="00876808" w:rsidRPr="00E92BEE">
        <w:rPr>
          <w:rFonts w:ascii="Times New Roman" w:hAnsi="Times New Roman" w:cs="Times New Roman"/>
          <w:sz w:val="28"/>
          <w:szCs w:val="28"/>
        </w:rPr>
        <w:t>в виде короткого обрубка древесного ствола со стесанной наверху головой и грубыми насечками на месте глаз, носа, рта</w:t>
      </w:r>
      <w:r w:rsidR="00FC5CA3" w:rsidRPr="00E92BEE">
        <w:rPr>
          <w:rFonts w:ascii="Times New Roman" w:hAnsi="Times New Roman" w:cs="Times New Roman"/>
          <w:sz w:val="28"/>
          <w:szCs w:val="28"/>
        </w:rPr>
        <w:t xml:space="preserve">. </w:t>
      </w:r>
      <w:r w:rsidR="00FC5CA3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Голова фигурки овальной формы, имеет выступающи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FC5CA3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надбровные дуги и зарубки на лбу и по щекам. Шея имеет наружную нарезку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</w:t>
      </w:r>
      <w:r w:rsidR="00FC5CA3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плавно переходит в плечи и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основание. </w:t>
      </w:r>
      <w:r w:rsidR="004717D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Фигурка</w:t>
      </w:r>
      <w:r w:rsidR="00E77289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имеет </w:t>
      </w:r>
      <w:r w:rsidR="004717D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размеры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4717D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120х23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мм, </w:t>
      </w:r>
      <w:r w:rsidR="004717D1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сколы от плеча размером 80 мм, от туловища 43 мм</w:t>
      </w:r>
      <w:r w:rsidR="00AA0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выбоины (фото </w:t>
      </w:r>
      <w:r w:rsidR="0003274B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3).</w:t>
      </w:r>
    </w:p>
    <w:p w:rsidR="004D63D3" w:rsidRPr="00E92BEE" w:rsidRDefault="004717D1" w:rsidP="00E92B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я сравнивала нашу фигурку с аналогичными деревянными фигурами</w:t>
      </w:r>
      <w:r w:rsidR="002722BC">
        <w:rPr>
          <w:rFonts w:ascii="Times New Roman" w:hAnsi="Times New Roman" w:cs="Times New Roman"/>
          <w:sz w:val="28"/>
          <w:szCs w:val="28"/>
          <w:shd w:val="clear" w:color="auto" w:fill="FFFFFF"/>
        </w:rPr>
        <w:t>, переданными и</w:t>
      </w:r>
      <w:r w:rsidR="00D650E7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хранящимися в музее Дома детского творчества.</w:t>
      </w:r>
    </w:p>
    <w:p w:rsidR="004D63D3" w:rsidRPr="00E92BEE" w:rsidRDefault="004D63D3" w:rsidP="00E9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краеведческом музее </w:t>
      </w:r>
      <w:r w:rsidR="00931F3D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Тюмени </w:t>
      </w:r>
      <w:r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я увидела аналогичные фигурки, только из металла и</w:t>
      </w:r>
      <w:r w:rsidR="005D0C77"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в чемоданчике для шаманского камлания. Экскурсовод рассказал мне, что ненцы передают эти фигурки из поколения в поколение и считают, что они оберегают их от злых духов, приносят удачу.</w:t>
      </w:r>
    </w:p>
    <w:p w:rsidR="004717D1" w:rsidRPr="00E92BEE" w:rsidRDefault="004D63D3" w:rsidP="00E92B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2BEE">
        <w:rPr>
          <w:rFonts w:ascii="Times New Roman" w:hAnsi="Times New Roman" w:cs="Times New Roman"/>
          <w:sz w:val="28"/>
          <w:szCs w:val="28"/>
          <w:shd w:val="clear" w:color="auto" w:fill="FFFFFF"/>
        </w:rPr>
        <w:t>Я пришла к выводу, что данная фигурка находилась в месте жертвоприношения, что вполне возможно она являлась оберегом.</w:t>
      </w:r>
    </w:p>
    <w:p w:rsidR="00C1014D" w:rsidRPr="00E92BEE" w:rsidRDefault="00C1014D" w:rsidP="00E92BEE">
      <w:pPr>
        <w:pStyle w:val="a3"/>
        <w:ind w:firstLine="567"/>
        <w:rPr>
          <w:szCs w:val="28"/>
        </w:rPr>
      </w:pPr>
    </w:p>
    <w:p w:rsidR="00C1014D" w:rsidRPr="008A00FB" w:rsidRDefault="00F17AEC" w:rsidP="00E92BEE">
      <w:pPr>
        <w:pStyle w:val="a3"/>
        <w:ind w:firstLine="567"/>
        <w:jc w:val="center"/>
        <w:rPr>
          <w:b/>
          <w:szCs w:val="28"/>
        </w:rPr>
      </w:pPr>
      <w:r w:rsidRPr="008A00FB">
        <w:rPr>
          <w:b/>
          <w:szCs w:val="28"/>
        </w:rPr>
        <w:t>Заключение</w:t>
      </w:r>
    </w:p>
    <w:p w:rsidR="00E92BEE" w:rsidRPr="00E92BEE" w:rsidRDefault="00E92BEE" w:rsidP="00E92BEE">
      <w:pPr>
        <w:pStyle w:val="a3"/>
        <w:ind w:firstLine="567"/>
        <w:jc w:val="center"/>
        <w:rPr>
          <w:szCs w:val="28"/>
        </w:rPr>
      </w:pPr>
    </w:p>
    <w:p w:rsidR="005D0C77" w:rsidRPr="00E92BEE" w:rsidRDefault="00F54939" w:rsidP="00E92B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>Работая над этой темой, я открыла для се</w:t>
      </w:r>
      <w:r w:rsidR="002722BC">
        <w:rPr>
          <w:rFonts w:ascii="Times New Roman" w:hAnsi="Times New Roman" w:cs="Times New Roman"/>
          <w:sz w:val="28"/>
          <w:szCs w:val="28"/>
        </w:rPr>
        <w:t xml:space="preserve">бя много нового и интересного. </w:t>
      </w:r>
      <w:r w:rsidRPr="00E92BEE">
        <w:rPr>
          <w:rFonts w:ascii="Times New Roman" w:hAnsi="Times New Roman" w:cs="Times New Roman"/>
          <w:sz w:val="28"/>
          <w:szCs w:val="28"/>
        </w:rPr>
        <w:t xml:space="preserve">Я познакомилась с краеведческой литературой и ресурсами интернета, </w:t>
      </w:r>
      <w:r w:rsidRPr="00E92BEE">
        <w:rPr>
          <w:rFonts w:ascii="Times New Roman" w:hAnsi="Times New Roman" w:cs="Times New Roman"/>
          <w:sz w:val="28"/>
          <w:szCs w:val="28"/>
        </w:rPr>
        <w:lastRenderedPageBreak/>
        <w:t xml:space="preserve">пообщалась с интересными людьми, представителями коренных народов Ямала, уроженцами Гыданского полуострова, посетила </w:t>
      </w:r>
      <w:r w:rsidR="00931F3D" w:rsidRPr="00E92BEE">
        <w:rPr>
          <w:rFonts w:ascii="Times New Roman" w:hAnsi="Times New Roman" w:cs="Times New Roman"/>
          <w:sz w:val="28"/>
          <w:szCs w:val="28"/>
        </w:rPr>
        <w:t xml:space="preserve">краеведческие </w:t>
      </w:r>
      <w:r w:rsidRPr="00E92BEE">
        <w:rPr>
          <w:rFonts w:ascii="Times New Roman" w:hAnsi="Times New Roman" w:cs="Times New Roman"/>
          <w:sz w:val="28"/>
          <w:szCs w:val="28"/>
        </w:rPr>
        <w:t>музеи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="00931F3D" w:rsidRPr="00E92BEE">
        <w:rPr>
          <w:rFonts w:ascii="Times New Roman" w:hAnsi="Times New Roman" w:cs="Times New Roman"/>
          <w:sz w:val="28"/>
          <w:szCs w:val="28"/>
        </w:rPr>
        <w:t>г.Тюмени, г.Нового Уренгоя, г.Тарко-Сале, г.Салехарда</w:t>
      </w:r>
      <w:r w:rsidR="005D0C77" w:rsidRPr="00E92BEE">
        <w:rPr>
          <w:rFonts w:ascii="Times New Roman" w:hAnsi="Times New Roman" w:cs="Times New Roman"/>
          <w:sz w:val="28"/>
          <w:szCs w:val="28"/>
        </w:rPr>
        <w:t>, Тазовского района</w:t>
      </w:r>
      <w:r w:rsidRPr="00E92BEE">
        <w:rPr>
          <w:rFonts w:ascii="Times New Roman" w:hAnsi="Times New Roman" w:cs="Times New Roman"/>
          <w:sz w:val="28"/>
          <w:szCs w:val="28"/>
        </w:rPr>
        <w:t>.</w:t>
      </w:r>
    </w:p>
    <w:p w:rsidR="00F54939" w:rsidRPr="00E92BEE" w:rsidRDefault="00F54939" w:rsidP="00E92B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t xml:space="preserve"> Надеюсь, что моя работа, принесет</w:t>
      </w:r>
      <w:r w:rsidR="005D0C77" w:rsidRPr="00E92BEE">
        <w:rPr>
          <w:rFonts w:ascii="Times New Roman" w:hAnsi="Times New Roman" w:cs="Times New Roman"/>
          <w:sz w:val="28"/>
          <w:szCs w:val="28"/>
        </w:rPr>
        <w:t xml:space="preserve"> </w:t>
      </w:r>
      <w:r w:rsidRPr="00E92BEE">
        <w:rPr>
          <w:rFonts w:ascii="Times New Roman" w:hAnsi="Times New Roman" w:cs="Times New Roman"/>
          <w:sz w:val="28"/>
          <w:szCs w:val="28"/>
        </w:rPr>
        <w:t xml:space="preserve">пользу тем ученикам, которые продолжат изучение данной темы. </w:t>
      </w:r>
    </w:p>
    <w:p w:rsidR="0004097F" w:rsidRPr="00E92BEE" w:rsidRDefault="0004097F" w:rsidP="00E92BE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2BEE">
        <w:rPr>
          <w:sz w:val="28"/>
          <w:szCs w:val="28"/>
        </w:rPr>
        <w:t>Все божества Верхнего мира, живущие на семи слоях неба, считаются творцами, кор</w:t>
      </w:r>
      <w:r w:rsidRPr="00E92BEE">
        <w:rPr>
          <w:sz w:val="28"/>
          <w:szCs w:val="28"/>
        </w:rPr>
        <w:softHyphen/>
        <w:t>мильцами и защитниками человечества. К ним, равно как и к духам тьмы, слабый человек не от</w:t>
      </w:r>
      <w:r w:rsidRPr="00E92BEE">
        <w:rPr>
          <w:sz w:val="28"/>
          <w:szCs w:val="28"/>
        </w:rPr>
        <w:softHyphen/>
        <w:t>важивается обращаться сам; если возникает необходимость, он идет к посреднику — шаману. Че</w:t>
      </w:r>
      <w:r w:rsidRPr="00E92BEE">
        <w:rPr>
          <w:sz w:val="28"/>
          <w:szCs w:val="28"/>
        </w:rPr>
        <w:softHyphen/>
        <w:t>рез него человек сообщает небесным духам о своей беде и просит помощи. Однако шаман не всегда находится поблизости. В тех случаях, когда почему-либо не удавалось призвать его на по</w:t>
      </w:r>
      <w:r w:rsidRPr="00E92BEE">
        <w:rPr>
          <w:sz w:val="28"/>
          <w:szCs w:val="28"/>
        </w:rPr>
        <w:softHyphen/>
        <w:t xml:space="preserve">мощь, ненцы обращались к духам сами. Для этого под руководством шамана делались идолы — освящавшиеся им изображения духов. Такие идолы </w:t>
      </w:r>
      <w:r w:rsidR="00353ADA" w:rsidRPr="002722BC">
        <w:rPr>
          <w:iCs/>
          <w:sz w:val="28"/>
          <w:szCs w:val="28"/>
        </w:rPr>
        <w:t>(сядэ</w:t>
      </w:r>
      <w:r w:rsidRPr="002722BC">
        <w:rPr>
          <w:iCs/>
          <w:sz w:val="28"/>
          <w:szCs w:val="28"/>
        </w:rPr>
        <w:t>и)</w:t>
      </w:r>
      <w:r w:rsidRPr="00E92BEE">
        <w:rPr>
          <w:i/>
          <w:iCs/>
          <w:sz w:val="28"/>
          <w:szCs w:val="28"/>
        </w:rPr>
        <w:t xml:space="preserve"> </w:t>
      </w:r>
      <w:r w:rsidRPr="00E92BEE">
        <w:rPr>
          <w:sz w:val="28"/>
          <w:szCs w:val="28"/>
        </w:rPr>
        <w:t>хранятся в каждом чуме.</w:t>
      </w:r>
    </w:p>
    <w:p w:rsidR="00430413" w:rsidRPr="00E92BEE" w:rsidRDefault="0004097F" w:rsidP="00E92BE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2BEE">
        <w:rPr>
          <w:sz w:val="28"/>
          <w:szCs w:val="28"/>
        </w:rPr>
        <w:t xml:space="preserve">Изображения богов и духов делались в основном из дерева, а также из жести, кожи, материи, шерсти, волос в виде подобных куклам фигурок человека и животных. Каждая семья имела свой набор </w:t>
      </w:r>
      <w:r w:rsidR="00931F3D" w:rsidRPr="002722BC">
        <w:rPr>
          <w:iCs/>
          <w:sz w:val="28"/>
          <w:szCs w:val="28"/>
        </w:rPr>
        <w:t>сядэ</w:t>
      </w:r>
      <w:r w:rsidRPr="002722BC">
        <w:rPr>
          <w:iCs/>
          <w:sz w:val="28"/>
          <w:szCs w:val="28"/>
        </w:rPr>
        <w:t>ев</w:t>
      </w:r>
      <w:r w:rsidR="00E92BEE" w:rsidRPr="002722BC">
        <w:rPr>
          <w:iCs/>
          <w:sz w:val="28"/>
          <w:szCs w:val="28"/>
        </w:rPr>
        <w:t xml:space="preserve"> </w:t>
      </w:r>
      <w:r w:rsidRPr="002722BC">
        <w:rPr>
          <w:sz w:val="28"/>
          <w:szCs w:val="28"/>
        </w:rPr>
        <w:t xml:space="preserve">и </w:t>
      </w:r>
      <w:r w:rsidRPr="002722BC">
        <w:rPr>
          <w:iCs/>
          <w:sz w:val="28"/>
          <w:szCs w:val="28"/>
        </w:rPr>
        <w:t>хэхэ.</w:t>
      </w:r>
      <w:r w:rsidRPr="00E92BEE">
        <w:rPr>
          <w:i/>
          <w:iCs/>
          <w:sz w:val="28"/>
          <w:szCs w:val="28"/>
        </w:rPr>
        <w:t xml:space="preserve"> </w:t>
      </w:r>
      <w:r w:rsidRPr="00E92BEE">
        <w:rPr>
          <w:sz w:val="28"/>
          <w:szCs w:val="28"/>
        </w:rPr>
        <w:t>Существует целая система правил и обрядов, связанных с почитанием идо</w:t>
      </w:r>
      <w:r w:rsidRPr="00E92BEE">
        <w:rPr>
          <w:sz w:val="28"/>
          <w:szCs w:val="28"/>
        </w:rPr>
        <w:softHyphen/>
        <w:t>лов. Их полагалось периодически кормить, укладывать спать, ублажать беседой. Идолы подраз</w:t>
      </w:r>
      <w:r w:rsidRPr="00E92BEE">
        <w:rPr>
          <w:sz w:val="28"/>
          <w:szCs w:val="28"/>
        </w:rPr>
        <w:softHyphen/>
        <w:t>делялись на местных, домашних, по принадлежности — на личных, супружеских, женских, муж</w:t>
      </w:r>
      <w:r w:rsidRPr="00E92BEE">
        <w:rPr>
          <w:sz w:val="28"/>
          <w:szCs w:val="28"/>
        </w:rPr>
        <w:softHyphen/>
        <w:t>ских, семейных и родовых. Функции идолов определялись теми богами и духами, чьими изобра</w:t>
      </w:r>
      <w:r w:rsidRPr="00E92BEE">
        <w:rPr>
          <w:sz w:val="28"/>
          <w:szCs w:val="28"/>
        </w:rPr>
        <w:softHyphen/>
        <w:t>жениями они служили.</w:t>
      </w:r>
    </w:p>
    <w:p w:rsidR="00F17AEC" w:rsidRPr="00E92BEE" w:rsidRDefault="00020B0E" w:rsidP="00E92BEE">
      <w:pPr>
        <w:pStyle w:val="a3"/>
        <w:ind w:firstLine="567"/>
        <w:rPr>
          <w:szCs w:val="28"/>
        </w:rPr>
      </w:pPr>
      <w:r w:rsidRPr="00E92BEE">
        <w:rPr>
          <w:szCs w:val="28"/>
        </w:rPr>
        <w:t xml:space="preserve">Мы выяснили, что наша деревянная </w:t>
      </w:r>
      <w:r w:rsidR="003C1B1C" w:rsidRPr="00E92BEE">
        <w:rPr>
          <w:szCs w:val="28"/>
        </w:rPr>
        <w:t>скульптура,</w:t>
      </w:r>
      <w:r w:rsidRPr="00E92BEE">
        <w:rPr>
          <w:szCs w:val="28"/>
        </w:rPr>
        <w:t xml:space="preserve"> скорее </w:t>
      </w:r>
      <w:r w:rsidR="003C1B1C" w:rsidRPr="00E92BEE">
        <w:rPr>
          <w:szCs w:val="28"/>
        </w:rPr>
        <w:t>всего,</w:t>
      </w:r>
      <w:r w:rsidRPr="00E92BEE">
        <w:rPr>
          <w:szCs w:val="28"/>
        </w:rPr>
        <w:t xml:space="preserve"> был</w:t>
      </w:r>
      <w:r w:rsidR="00AA074F">
        <w:rPr>
          <w:szCs w:val="28"/>
        </w:rPr>
        <w:t>а</w:t>
      </w:r>
      <w:r w:rsidRPr="00E92BEE">
        <w:rPr>
          <w:szCs w:val="28"/>
        </w:rPr>
        <w:t xml:space="preserve"> изготовлен</w:t>
      </w:r>
      <w:r w:rsidR="00AA074F">
        <w:rPr>
          <w:szCs w:val="28"/>
        </w:rPr>
        <w:t>а</w:t>
      </w:r>
      <w:r w:rsidRPr="00E92BEE">
        <w:rPr>
          <w:szCs w:val="28"/>
        </w:rPr>
        <w:t xml:space="preserve"> просто человеком по аналогии изготовления деревянных идолов.</w:t>
      </w:r>
    </w:p>
    <w:p w:rsidR="00F17AEC" w:rsidRPr="00E92BEE" w:rsidRDefault="002722BC" w:rsidP="00E92BEE">
      <w:pPr>
        <w:pStyle w:val="a3"/>
        <w:ind w:firstLine="567"/>
        <w:rPr>
          <w:szCs w:val="28"/>
        </w:rPr>
      </w:pPr>
      <w:r>
        <w:rPr>
          <w:szCs w:val="28"/>
        </w:rPr>
        <w:t xml:space="preserve">Наша гипотеза о том, что </w:t>
      </w:r>
      <w:r w:rsidR="00D73C80" w:rsidRPr="00E92BEE">
        <w:rPr>
          <w:szCs w:val="28"/>
        </w:rPr>
        <w:t>деревянная скульптура, найденная на Гыданском полуострове - это идол (сядэй), являющийся духом</w:t>
      </w:r>
      <w:r w:rsidR="0046405F" w:rsidRPr="00E92BEE">
        <w:rPr>
          <w:szCs w:val="28"/>
        </w:rPr>
        <w:t xml:space="preserve"> не подтвердилась.</w:t>
      </w:r>
    </w:p>
    <w:p w:rsidR="00F17AEC" w:rsidRPr="00E92BEE" w:rsidRDefault="00F17AEC" w:rsidP="00E92BEE">
      <w:pPr>
        <w:pStyle w:val="a3"/>
        <w:ind w:firstLine="567"/>
        <w:jc w:val="center"/>
        <w:rPr>
          <w:szCs w:val="28"/>
        </w:rPr>
      </w:pPr>
    </w:p>
    <w:p w:rsidR="00FA2280" w:rsidRPr="00E92BEE" w:rsidRDefault="00FA2280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E77289" w:rsidRPr="00E92BEE" w:rsidRDefault="00E77289" w:rsidP="00E92BEE">
      <w:pPr>
        <w:pStyle w:val="a3"/>
        <w:ind w:firstLine="0"/>
        <w:rPr>
          <w:szCs w:val="28"/>
        </w:rPr>
      </w:pPr>
    </w:p>
    <w:p w:rsidR="00430413" w:rsidRDefault="00430413" w:rsidP="00E92BEE">
      <w:pPr>
        <w:pStyle w:val="a3"/>
        <w:ind w:firstLine="567"/>
        <w:jc w:val="center"/>
        <w:rPr>
          <w:szCs w:val="28"/>
        </w:rPr>
      </w:pPr>
    </w:p>
    <w:p w:rsidR="002722BC" w:rsidRDefault="002722BC" w:rsidP="00E92BEE">
      <w:pPr>
        <w:pStyle w:val="a3"/>
        <w:ind w:firstLine="567"/>
        <w:jc w:val="center"/>
        <w:rPr>
          <w:szCs w:val="28"/>
        </w:rPr>
      </w:pPr>
    </w:p>
    <w:p w:rsidR="002722BC" w:rsidRDefault="002722BC" w:rsidP="00E92BEE">
      <w:pPr>
        <w:pStyle w:val="a3"/>
        <w:ind w:firstLine="567"/>
        <w:jc w:val="center"/>
        <w:rPr>
          <w:szCs w:val="28"/>
        </w:rPr>
      </w:pPr>
    </w:p>
    <w:p w:rsidR="002722BC" w:rsidRDefault="002722BC" w:rsidP="00E92BEE">
      <w:pPr>
        <w:pStyle w:val="a3"/>
        <w:ind w:firstLine="567"/>
        <w:jc w:val="center"/>
        <w:rPr>
          <w:szCs w:val="28"/>
        </w:rPr>
      </w:pPr>
    </w:p>
    <w:p w:rsidR="002722BC" w:rsidRDefault="002722BC" w:rsidP="00E92BEE">
      <w:pPr>
        <w:pStyle w:val="a3"/>
        <w:ind w:firstLine="567"/>
        <w:jc w:val="center"/>
        <w:rPr>
          <w:szCs w:val="28"/>
        </w:rPr>
      </w:pPr>
    </w:p>
    <w:p w:rsidR="002722BC" w:rsidRDefault="002722BC" w:rsidP="00E92BEE">
      <w:pPr>
        <w:pStyle w:val="a3"/>
        <w:ind w:firstLine="567"/>
        <w:jc w:val="center"/>
        <w:rPr>
          <w:szCs w:val="28"/>
        </w:rPr>
      </w:pPr>
    </w:p>
    <w:p w:rsidR="002722BC" w:rsidRDefault="002722BC" w:rsidP="00E92BEE">
      <w:pPr>
        <w:pStyle w:val="a3"/>
        <w:ind w:firstLine="567"/>
        <w:jc w:val="center"/>
        <w:rPr>
          <w:szCs w:val="28"/>
        </w:rPr>
      </w:pPr>
    </w:p>
    <w:p w:rsidR="00430413" w:rsidRDefault="00430413" w:rsidP="00847657">
      <w:pPr>
        <w:pStyle w:val="a3"/>
        <w:ind w:firstLine="0"/>
        <w:jc w:val="center"/>
        <w:rPr>
          <w:szCs w:val="28"/>
        </w:rPr>
      </w:pPr>
      <w:r w:rsidRPr="00E92BEE">
        <w:rPr>
          <w:szCs w:val="28"/>
        </w:rPr>
        <w:lastRenderedPageBreak/>
        <w:t>Список использованной литературы</w:t>
      </w:r>
    </w:p>
    <w:p w:rsidR="002722BC" w:rsidRPr="00E92BEE" w:rsidRDefault="002722BC" w:rsidP="00E92BEE">
      <w:pPr>
        <w:pStyle w:val="a3"/>
        <w:ind w:firstLine="567"/>
        <w:jc w:val="center"/>
        <w:rPr>
          <w:szCs w:val="28"/>
        </w:rPr>
      </w:pPr>
    </w:p>
    <w:p w:rsidR="00430413" w:rsidRDefault="00430413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2BEE">
        <w:rPr>
          <w:rFonts w:ascii="Times New Roman" w:eastAsia="Times New Roman" w:hAnsi="Times New Roman" w:cs="Times New Roman"/>
          <w:sz w:val="28"/>
          <w:szCs w:val="28"/>
        </w:rPr>
        <w:t xml:space="preserve">Головнев А.В.  </w:t>
      </w:r>
      <w:r w:rsidRPr="00E92BEE">
        <w:rPr>
          <w:rFonts w:ascii="Times New Roman" w:eastAsia="Times New Roman" w:hAnsi="Times New Roman" w:cs="Times New Roman"/>
          <w:iCs/>
          <w:sz w:val="28"/>
          <w:szCs w:val="28"/>
        </w:rPr>
        <w:t xml:space="preserve">Говорящие культуры, традиции самодийцев и угров. </w:t>
      </w:r>
      <w:r w:rsidRPr="00E92BEE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E92BEE">
        <w:rPr>
          <w:rFonts w:ascii="Times New Roman" w:eastAsia="Times New Roman" w:hAnsi="Times New Roman" w:cs="Times New Roman"/>
          <w:sz w:val="28"/>
          <w:szCs w:val="28"/>
        </w:rPr>
        <w:t>Екатеринбург, 1995. – 606</w:t>
      </w:r>
      <w:r w:rsidR="00272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2BEE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30413" w:rsidRDefault="00430413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eastAsia="Times New Roman" w:hAnsi="Times New Roman" w:cs="Times New Roman"/>
          <w:sz w:val="28"/>
          <w:szCs w:val="28"/>
        </w:rPr>
        <w:t>Головнев А.В., Зайцев Г.С., Прибыльский Ю.П. История Ямала. - Тобольск -Яр-Сале, 1994. – 115</w:t>
      </w:r>
      <w:r w:rsidR="00272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430413" w:rsidRPr="002722BC" w:rsidRDefault="00430413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Головнев А.В. Боги Ямала //Северные просторы. - 1989.- №6</w:t>
      </w:r>
    </w:p>
    <w:p w:rsidR="00430413" w:rsidRDefault="00430413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eastAsia="Times New Roman" w:hAnsi="Times New Roman" w:cs="Times New Roman"/>
          <w:sz w:val="28"/>
          <w:szCs w:val="28"/>
        </w:rPr>
        <w:t>Лар Л.А. Ненцы: шаманы и связь с богами. Сборник статей «Космос Севера».- Тюмень. – 1996. – 190</w:t>
      </w:r>
      <w:r w:rsidR="002722BC" w:rsidRPr="00272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7E708C" w:rsidRDefault="00430413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eastAsia="Times New Roman" w:hAnsi="Times New Roman" w:cs="Times New Roman"/>
          <w:sz w:val="28"/>
          <w:szCs w:val="28"/>
        </w:rPr>
        <w:t xml:space="preserve">Хомич Л.В. Ненцы. - </w:t>
      </w:r>
      <w:r w:rsidR="00763D53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2722BC">
        <w:rPr>
          <w:rFonts w:ascii="Times New Roman" w:eastAsia="Times New Roman" w:hAnsi="Times New Roman" w:cs="Times New Roman"/>
          <w:sz w:val="28"/>
          <w:szCs w:val="28"/>
        </w:rPr>
        <w:t>б. - 1995. –334</w:t>
      </w:r>
      <w:r w:rsidR="002722BC" w:rsidRPr="002722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931F3D" w:rsidRPr="002722BC" w:rsidRDefault="007E708C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Борис Житков.«Полуостров Ямал»</w:t>
      </w:r>
      <w:r w:rsidR="00931F3D" w:rsidRPr="002722BC">
        <w:rPr>
          <w:rFonts w:ascii="Times New Roman" w:hAnsi="Times New Roman" w:cs="Times New Roman"/>
          <w:sz w:val="28"/>
          <w:szCs w:val="28"/>
        </w:rPr>
        <w:t>.</w:t>
      </w:r>
    </w:p>
    <w:p w:rsidR="00931F3D" w:rsidRPr="002722BC" w:rsidRDefault="00931F3D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Материалы бесед с Салиндер Надеждой Сергеевной (Тазовский район, рыбоугодье 5-6 пески)</w:t>
      </w:r>
      <w:r w:rsidR="002722BC">
        <w:rPr>
          <w:rFonts w:ascii="Times New Roman" w:hAnsi="Times New Roman" w:cs="Times New Roman"/>
          <w:sz w:val="28"/>
          <w:szCs w:val="28"/>
        </w:rPr>
        <w:t>.</w:t>
      </w:r>
    </w:p>
    <w:p w:rsidR="00931F3D" w:rsidRPr="002722BC" w:rsidRDefault="00931F3D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Материалы бесед с Яндо Дмитрием Павловичем (г.</w:t>
      </w:r>
      <w:r w:rsidR="002722BC">
        <w:rPr>
          <w:rFonts w:ascii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hAnsi="Times New Roman" w:cs="Times New Roman"/>
          <w:sz w:val="28"/>
          <w:szCs w:val="28"/>
        </w:rPr>
        <w:t>Новый Уренгой, уроженец Гыданского полуострова)</w:t>
      </w:r>
      <w:r w:rsidR="002722BC">
        <w:rPr>
          <w:rFonts w:ascii="Times New Roman" w:hAnsi="Times New Roman" w:cs="Times New Roman"/>
          <w:sz w:val="28"/>
          <w:szCs w:val="28"/>
        </w:rPr>
        <w:t>.</w:t>
      </w:r>
    </w:p>
    <w:p w:rsidR="00931F3D" w:rsidRPr="002722BC" w:rsidRDefault="00931F3D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Материалы бесед с Ненянг</w:t>
      </w:r>
      <w:r w:rsidR="005D0C77" w:rsidRPr="002722BC">
        <w:rPr>
          <w:rFonts w:ascii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hAnsi="Times New Roman" w:cs="Times New Roman"/>
          <w:sz w:val="28"/>
          <w:szCs w:val="28"/>
        </w:rPr>
        <w:t>Дмитрием Явонтовичем (Тазовский район, Мессовская тундра)</w:t>
      </w:r>
      <w:r w:rsidR="002722BC">
        <w:rPr>
          <w:rFonts w:ascii="Times New Roman" w:hAnsi="Times New Roman" w:cs="Times New Roman"/>
          <w:sz w:val="28"/>
          <w:szCs w:val="28"/>
        </w:rPr>
        <w:t>.</w:t>
      </w:r>
    </w:p>
    <w:p w:rsidR="00931F3D" w:rsidRPr="002722BC" w:rsidRDefault="00931F3D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Материалы бесед с Яр Галиной Хариевной (Тазовский район, п.Тазовский, уроженка</w:t>
      </w:r>
      <w:r w:rsidR="00E92BEE" w:rsidRPr="002722BC">
        <w:rPr>
          <w:rFonts w:ascii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hAnsi="Times New Roman" w:cs="Times New Roman"/>
          <w:sz w:val="28"/>
          <w:szCs w:val="28"/>
        </w:rPr>
        <w:t>Гыданского полуострова)</w:t>
      </w:r>
      <w:r w:rsidR="002722BC">
        <w:rPr>
          <w:rFonts w:ascii="Times New Roman" w:hAnsi="Times New Roman" w:cs="Times New Roman"/>
          <w:sz w:val="28"/>
          <w:szCs w:val="28"/>
        </w:rPr>
        <w:t>.</w:t>
      </w:r>
    </w:p>
    <w:p w:rsidR="00243E89" w:rsidRPr="002722BC" w:rsidRDefault="00243E89" w:rsidP="002722BC">
      <w:pPr>
        <w:numPr>
          <w:ilvl w:val="0"/>
          <w:numId w:val="1"/>
        </w:numPr>
        <w:tabs>
          <w:tab w:val="clear" w:pos="107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22BC">
        <w:rPr>
          <w:rFonts w:ascii="Times New Roman" w:hAnsi="Times New Roman" w:cs="Times New Roman"/>
          <w:sz w:val="28"/>
          <w:szCs w:val="28"/>
        </w:rPr>
        <w:t>Материалы бесед с Шушаковым Борисом Григорьевичем (г.</w:t>
      </w:r>
      <w:r w:rsidR="002722BC">
        <w:rPr>
          <w:rFonts w:ascii="Times New Roman" w:hAnsi="Times New Roman" w:cs="Times New Roman"/>
          <w:sz w:val="28"/>
          <w:szCs w:val="28"/>
        </w:rPr>
        <w:t xml:space="preserve"> </w:t>
      </w:r>
      <w:r w:rsidRPr="002722BC">
        <w:rPr>
          <w:rFonts w:ascii="Times New Roman" w:hAnsi="Times New Roman" w:cs="Times New Roman"/>
          <w:sz w:val="28"/>
          <w:szCs w:val="28"/>
        </w:rPr>
        <w:t>Салехард, старожил Гыданского полуострова)</w:t>
      </w:r>
    </w:p>
    <w:p w:rsidR="00FA2280" w:rsidRPr="00E92BEE" w:rsidRDefault="00FA2280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280" w:rsidRPr="00E92BEE" w:rsidRDefault="00FA2280" w:rsidP="00E92BE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A2280" w:rsidRPr="00E92BEE" w:rsidRDefault="00FA2280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280" w:rsidRPr="00E92BEE" w:rsidRDefault="00FA2280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45F" w:rsidRPr="00E92BEE" w:rsidRDefault="0046245F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45F" w:rsidRPr="00E92BEE" w:rsidRDefault="0046245F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289" w:rsidRPr="00E92BEE" w:rsidRDefault="00E77289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289" w:rsidRDefault="00E77289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0FB" w:rsidRPr="00E92BEE" w:rsidRDefault="008A00FB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7289" w:rsidRPr="00E92BEE" w:rsidRDefault="00E77289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289" w:rsidRPr="00E92BEE" w:rsidRDefault="00E77289" w:rsidP="00E9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ADA" w:rsidRPr="00E92BEE" w:rsidRDefault="00FA2280" w:rsidP="00E92BE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92BEE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2B4E12" w:rsidRPr="00E92BEE">
        <w:rPr>
          <w:rFonts w:ascii="Times New Roman" w:hAnsi="Times New Roman" w:cs="Times New Roman"/>
          <w:sz w:val="28"/>
          <w:szCs w:val="28"/>
        </w:rPr>
        <w:t>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783"/>
      </w:tblGrid>
      <w:tr w:rsidR="00353ADA" w:rsidRPr="00E92BEE" w:rsidTr="00B07DB8">
        <w:tc>
          <w:tcPr>
            <w:tcW w:w="4503" w:type="dxa"/>
          </w:tcPr>
          <w:p w:rsidR="00353ADA" w:rsidRPr="00716AA8" w:rsidRDefault="00353ADA" w:rsidP="00E92B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6A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7298" cy="985261"/>
                  <wp:effectExtent l="0" t="400050" r="0" b="367289"/>
                  <wp:docPr id="2" name="Рисунок 2" descr="DSC0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52.JPG"/>
                          <pic:cNvPicPr/>
                        </pic:nvPicPr>
                        <pic:blipFill>
                          <a:blip r:embed="rId8" cstate="print"/>
                          <a:srcRect l="3437" t="37455" r="10442" b="94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2101" cy="993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3ADA" w:rsidRPr="00716AA8" w:rsidRDefault="00353ADA" w:rsidP="00E92B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6AA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1. </w:t>
            </w:r>
            <w:r w:rsidR="00B07DB8" w:rsidRPr="00716AA8">
              <w:rPr>
                <w:rFonts w:ascii="Times New Roman" w:hAnsi="Times New Roman" w:cs="Times New Roman"/>
                <w:noProof/>
                <w:sz w:val="24"/>
                <w:szCs w:val="24"/>
              </w:rPr>
              <w:t>Деревянный идол.</w:t>
            </w:r>
            <w:r w:rsidRPr="00716AA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сзади</w:t>
            </w:r>
          </w:p>
        </w:tc>
        <w:tc>
          <w:tcPr>
            <w:tcW w:w="4783" w:type="dxa"/>
          </w:tcPr>
          <w:p w:rsidR="00353ADA" w:rsidRPr="00716AA8" w:rsidRDefault="00353ADA" w:rsidP="00E92BE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6A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5210" cy="1051630"/>
                  <wp:effectExtent l="0" t="361950" r="0" b="339020"/>
                  <wp:docPr id="7" name="Рисунок 13" descr="DSC0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47.JPG"/>
                          <pic:cNvPicPr/>
                        </pic:nvPicPr>
                        <pic:blipFill>
                          <a:blip r:embed="rId9" cstate="print"/>
                          <a:srcRect l="21150" t="24447" r="2679" b="228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0229" cy="105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7DB8" w:rsidRPr="00716AA8" w:rsidRDefault="00B07DB8" w:rsidP="00E92BE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6AA8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2. Деревянный идол. Вид спереди</w:t>
            </w:r>
          </w:p>
        </w:tc>
      </w:tr>
      <w:tr w:rsidR="00353ADA" w:rsidRPr="00E92BEE" w:rsidTr="00B07DB8">
        <w:tc>
          <w:tcPr>
            <w:tcW w:w="4503" w:type="dxa"/>
          </w:tcPr>
          <w:p w:rsidR="00353ADA" w:rsidRPr="00E92BEE" w:rsidRDefault="00B07DB8" w:rsidP="00E92B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2B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3900" cy="2463800"/>
                  <wp:effectExtent l="76200" t="57150" r="63500" b="50800"/>
                  <wp:docPr id="8" name="Рисунок 2" descr="E:\алена\Рисунки\Салиндер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E:\алена\Рисунки\Салиндер.jpg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463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07DB8" w:rsidRPr="00AA074F" w:rsidRDefault="00B07DB8" w:rsidP="00E92B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3.Салиндер Н.С.-наш информатор</w:t>
            </w:r>
          </w:p>
        </w:tc>
        <w:tc>
          <w:tcPr>
            <w:tcW w:w="4783" w:type="dxa"/>
          </w:tcPr>
          <w:p w:rsidR="00353ADA" w:rsidRPr="00E92BEE" w:rsidRDefault="00B07DB8" w:rsidP="00E92B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2B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2570262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4" t="1" r="34820" b="-2591"/>
                          <a:stretch/>
                        </pic:blipFill>
                        <pic:spPr>
                          <a:xfrm>
                            <a:off x="0" y="0"/>
                            <a:ext cx="1868396" cy="257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DB8" w:rsidRPr="00AA074F" w:rsidRDefault="00E92BEE" w:rsidP="00E92B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4.Яндо Д.П</w:t>
            </w:r>
            <w:r w:rsidR="00B07DB8"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>.-наш информатор</w:t>
            </w:r>
          </w:p>
        </w:tc>
      </w:tr>
      <w:tr w:rsidR="00353ADA" w:rsidRPr="00E92BEE" w:rsidTr="00B07DB8">
        <w:tc>
          <w:tcPr>
            <w:tcW w:w="4503" w:type="dxa"/>
          </w:tcPr>
          <w:p w:rsidR="00353ADA" w:rsidRPr="00AA074F" w:rsidRDefault="00F748AD" w:rsidP="00E92BE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posOffset>194310</wp:posOffset>
                  </wp:positionH>
                  <wp:positionV relativeFrom="line">
                    <wp:posOffset>107950</wp:posOffset>
                  </wp:positionV>
                  <wp:extent cx="2362200" cy="1934845"/>
                  <wp:effectExtent l="19050" t="0" r="0" b="0"/>
                  <wp:wrapSquare wrapText="bothSides"/>
                  <wp:docPr id="10" name="Рисунок 5" descr="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5. Озеро Ямбуто</w:t>
            </w:r>
          </w:p>
        </w:tc>
        <w:tc>
          <w:tcPr>
            <w:tcW w:w="4783" w:type="dxa"/>
          </w:tcPr>
          <w:p w:rsidR="00353ADA" w:rsidRPr="00E92BEE" w:rsidRDefault="00EF0428" w:rsidP="00E92BE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92B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7550" cy="1442574"/>
                  <wp:effectExtent l="95250" t="76200" r="101600" b="120015"/>
                  <wp:docPr id="11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5" r="17076" b="-843"/>
                          <a:stretch/>
                        </pic:blipFill>
                        <pic:spPr bwMode="auto">
                          <a:xfrm>
                            <a:off x="0" y="0"/>
                            <a:ext cx="720361" cy="1448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E92B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5850" cy="1656297"/>
                  <wp:effectExtent l="95250" t="57150" r="95250" b="11557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9" t="13104" r="15839" b="10806"/>
                          <a:stretch/>
                        </pic:blipFill>
                        <pic:spPr>
                          <a:xfrm>
                            <a:off x="0" y="0"/>
                            <a:ext cx="1088141" cy="16597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48AD" w:rsidRPr="00AA074F" w:rsidRDefault="00EF0428" w:rsidP="00E92B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6.Деревянные сядэи </w:t>
            </w:r>
            <w:r w:rsidR="007D536F"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>ненцев Г</w:t>
            </w:r>
            <w:r w:rsidRPr="00AA074F">
              <w:rPr>
                <w:rFonts w:ascii="Times New Roman" w:hAnsi="Times New Roman" w:cs="Times New Roman"/>
                <w:noProof/>
                <w:sz w:val="24"/>
                <w:szCs w:val="24"/>
              </w:rPr>
              <w:t>ыданского полуострова</w:t>
            </w:r>
          </w:p>
        </w:tc>
      </w:tr>
    </w:tbl>
    <w:p w:rsidR="00716AA8" w:rsidRDefault="00716AA8" w:rsidP="00716AA8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716AA8" w:rsidRDefault="00716AA8" w:rsidP="00716AA8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551642" w:rsidRPr="00E92BEE" w:rsidRDefault="004628D2" w:rsidP="00716AA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92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9762" cy="1352550"/>
            <wp:effectExtent l="19050" t="0" r="0" b="0"/>
            <wp:docPr id="3" name="Рисунок 3" descr="F:\Ся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яда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10" cy="136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A8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E92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8331" cy="971550"/>
            <wp:effectExtent l="19050" t="0" r="7619" b="0"/>
            <wp:docPr id="1" name="Рисунок 1" descr="F:\Сяда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ядай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44" cy="9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AA8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E92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9557" cy="1295400"/>
            <wp:effectExtent l="19050" t="0" r="0" b="0"/>
            <wp:docPr id="4" name="Рисунок 4" descr="F:\Сяда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ядай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28" cy="12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642" w:rsidRPr="00E92BEE" w:rsidSect="00426D18">
      <w:footerReference w:type="default" r:id="rId18"/>
      <w:pgSz w:w="11906" w:h="16838"/>
      <w:pgMar w:top="1134" w:right="849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189" w:rsidRDefault="00772189" w:rsidP="00BA6D76">
      <w:pPr>
        <w:spacing w:after="0" w:line="240" w:lineRule="auto"/>
      </w:pPr>
      <w:r>
        <w:separator/>
      </w:r>
    </w:p>
  </w:endnote>
  <w:endnote w:type="continuationSeparator" w:id="0">
    <w:p w:rsidR="00772189" w:rsidRDefault="00772189" w:rsidP="00BA6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6624327"/>
    </w:sdtPr>
    <w:sdtEndPr/>
    <w:sdtContent>
      <w:p w:rsidR="00BA6D76" w:rsidRDefault="005E1633">
        <w:pPr>
          <w:pStyle w:val="ac"/>
          <w:jc w:val="center"/>
        </w:pPr>
        <w:r>
          <w:fldChar w:fldCharType="begin"/>
        </w:r>
        <w:r w:rsidR="00BA6D76">
          <w:instrText>PAGE   \* MERGEFORMAT</w:instrText>
        </w:r>
        <w:r>
          <w:fldChar w:fldCharType="separate"/>
        </w:r>
        <w:r w:rsidR="008A00FB">
          <w:rPr>
            <w:noProof/>
          </w:rPr>
          <w:t>7</w:t>
        </w:r>
        <w:r>
          <w:fldChar w:fldCharType="end"/>
        </w:r>
      </w:p>
    </w:sdtContent>
  </w:sdt>
  <w:p w:rsidR="00BA6D76" w:rsidRDefault="00BA6D7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189" w:rsidRDefault="00772189" w:rsidP="00BA6D76">
      <w:pPr>
        <w:spacing w:after="0" w:line="240" w:lineRule="auto"/>
      </w:pPr>
      <w:r>
        <w:separator/>
      </w:r>
    </w:p>
  </w:footnote>
  <w:footnote w:type="continuationSeparator" w:id="0">
    <w:p w:rsidR="00772189" w:rsidRDefault="00772189" w:rsidP="00BA6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F1ACA"/>
    <w:multiLevelType w:val="hybridMultilevel"/>
    <w:tmpl w:val="3DCC2384"/>
    <w:lvl w:ilvl="0" w:tplc="5164BF9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2A152D"/>
    <w:multiLevelType w:val="hybridMultilevel"/>
    <w:tmpl w:val="3AF8B87C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E26111"/>
    <w:multiLevelType w:val="hybridMultilevel"/>
    <w:tmpl w:val="F60AA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32F67"/>
    <w:multiLevelType w:val="hybridMultilevel"/>
    <w:tmpl w:val="943C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967D2"/>
    <w:multiLevelType w:val="hybridMultilevel"/>
    <w:tmpl w:val="531E28F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50EF33AE"/>
    <w:multiLevelType w:val="hybridMultilevel"/>
    <w:tmpl w:val="92FC5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50D32"/>
    <w:multiLevelType w:val="hybridMultilevel"/>
    <w:tmpl w:val="926E08B0"/>
    <w:lvl w:ilvl="0" w:tplc="FFAE43DA">
      <w:start w:val="1"/>
      <w:numFmt w:val="upperRoman"/>
      <w:lvlText w:val="%1."/>
      <w:lvlJc w:val="left"/>
      <w:pPr>
        <w:ind w:left="1428" w:hanging="72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777560A"/>
    <w:multiLevelType w:val="hybridMultilevel"/>
    <w:tmpl w:val="314EEC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1929"/>
    <w:rsid w:val="00020B0E"/>
    <w:rsid w:val="000247BD"/>
    <w:rsid w:val="0003274B"/>
    <w:rsid w:val="00036C9D"/>
    <w:rsid w:val="0004097F"/>
    <w:rsid w:val="00052890"/>
    <w:rsid w:val="000B02C0"/>
    <w:rsid w:val="000B7864"/>
    <w:rsid w:val="000E5A65"/>
    <w:rsid w:val="000F2812"/>
    <w:rsid w:val="00104B81"/>
    <w:rsid w:val="001151B4"/>
    <w:rsid w:val="0011551F"/>
    <w:rsid w:val="00122FF7"/>
    <w:rsid w:val="001B01EA"/>
    <w:rsid w:val="00231A06"/>
    <w:rsid w:val="00243E89"/>
    <w:rsid w:val="002722BC"/>
    <w:rsid w:val="00282057"/>
    <w:rsid w:val="002B4E12"/>
    <w:rsid w:val="003266BB"/>
    <w:rsid w:val="00347D7B"/>
    <w:rsid w:val="00353ADA"/>
    <w:rsid w:val="00387E21"/>
    <w:rsid w:val="003C1B1C"/>
    <w:rsid w:val="003C7BFD"/>
    <w:rsid w:val="003E400D"/>
    <w:rsid w:val="00426166"/>
    <w:rsid w:val="00426D18"/>
    <w:rsid w:val="00430413"/>
    <w:rsid w:val="00431DBB"/>
    <w:rsid w:val="00441D45"/>
    <w:rsid w:val="0046245F"/>
    <w:rsid w:val="004628D2"/>
    <w:rsid w:val="0046405F"/>
    <w:rsid w:val="00467C7E"/>
    <w:rsid w:val="004717D1"/>
    <w:rsid w:val="0047639D"/>
    <w:rsid w:val="004877C0"/>
    <w:rsid w:val="004B2CBC"/>
    <w:rsid w:val="004D39F2"/>
    <w:rsid w:val="004D63D3"/>
    <w:rsid w:val="00521E28"/>
    <w:rsid w:val="005266C1"/>
    <w:rsid w:val="005304A2"/>
    <w:rsid w:val="005309AE"/>
    <w:rsid w:val="00530ACB"/>
    <w:rsid w:val="00541215"/>
    <w:rsid w:val="00551642"/>
    <w:rsid w:val="00557C4C"/>
    <w:rsid w:val="00572E4E"/>
    <w:rsid w:val="005A6515"/>
    <w:rsid w:val="005D0C77"/>
    <w:rsid w:val="005E11A4"/>
    <w:rsid w:val="005E1633"/>
    <w:rsid w:val="006A0BA7"/>
    <w:rsid w:val="006A5CF5"/>
    <w:rsid w:val="00716AA8"/>
    <w:rsid w:val="00734286"/>
    <w:rsid w:val="00746E87"/>
    <w:rsid w:val="00760948"/>
    <w:rsid w:val="00763D53"/>
    <w:rsid w:val="00772189"/>
    <w:rsid w:val="00775EF3"/>
    <w:rsid w:val="007A2CEB"/>
    <w:rsid w:val="007A3AD7"/>
    <w:rsid w:val="007C2F04"/>
    <w:rsid w:val="007C338B"/>
    <w:rsid w:val="007D536F"/>
    <w:rsid w:val="007E6654"/>
    <w:rsid w:val="007E708C"/>
    <w:rsid w:val="00817F3B"/>
    <w:rsid w:val="00824E93"/>
    <w:rsid w:val="008404B4"/>
    <w:rsid w:val="00842FB6"/>
    <w:rsid w:val="00847657"/>
    <w:rsid w:val="00866AF0"/>
    <w:rsid w:val="00876808"/>
    <w:rsid w:val="008923E1"/>
    <w:rsid w:val="00896ECE"/>
    <w:rsid w:val="008A00FB"/>
    <w:rsid w:val="008B0F4E"/>
    <w:rsid w:val="008C2FA5"/>
    <w:rsid w:val="00912DB7"/>
    <w:rsid w:val="00931F3D"/>
    <w:rsid w:val="009350B6"/>
    <w:rsid w:val="00936FE5"/>
    <w:rsid w:val="0094136B"/>
    <w:rsid w:val="00960657"/>
    <w:rsid w:val="00961B30"/>
    <w:rsid w:val="009B1929"/>
    <w:rsid w:val="009E74A0"/>
    <w:rsid w:val="009F2995"/>
    <w:rsid w:val="009F7123"/>
    <w:rsid w:val="00A6133D"/>
    <w:rsid w:val="00A664FF"/>
    <w:rsid w:val="00A809A2"/>
    <w:rsid w:val="00A94EDE"/>
    <w:rsid w:val="00AA074F"/>
    <w:rsid w:val="00AB16DE"/>
    <w:rsid w:val="00AC3505"/>
    <w:rsid w:val="00B07682"/>
    <w:rsid w:val="00B07DB8"/>
    <w:rsid w:val="00B63ACA"/>
    <w:rsid w:val="00BA6C19"/>
    <w:rsid w:val="00BA6D76"/>
    <w:rsid w:val="00C1014D"/>
    <w:rsid w:val="00C16FD3"/>
    <w:rsid w:val="00C36BFD"/>
    <w:rsid w:val="00C546EF"/>
    <w:rsid w:val="00D650E7"/>
    <w:rsid w:val="00D73C80"/>
    <w:rsid w:val="00D913E4"/>
    <w:rsid w:val="00DA0098"/>
    <w:rsid w:val="00E013C1"/>
    <w:rsid w:val="00E346AB"/>
    <w:rsid w:val="00E73508"/>
    <w:rsid w:val="00E7604A"/>
    <w:rsid w:val="00E77289"/>
    <w:rsid w:val="00E92BEE"/>
    <w:rsid w:val="00E960F5"/>
    <w:rsid w:val="00EB602D"/>
    <w:rsid w:val="00EB75AD"/>
    <w:rsid w:val="00EF0428"/>
    <w:rsid w:val="00F17AEC"/>
    <w:rsid w:val="00F276E7"/>
    <w:rsid w:val="00F54939"/>
    <w:rsid w:val="00F65892"/>
    <w:rsid w:val="00F748AD"/>
    <w:rsid w:val="00F7723D"/>
    <w:rsid w:val="00F86739"/>
    <w:rsid w:val="00F928FD"/>
    <w:rsid w:val="00FA2280"/>
    <w:rsid w:val="00FC1348"/>
    <w:rsid w:val="00FC5CA3"/>
    <w:rsid w:val="00FF2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639503-F39D-4298-80E9-9670A7CC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0B6"/>
  </w:style>
  <w:style w:type="paragraph" w:styleId="1">
    <w:name w:val="heading 1"/>
    <w:basedOn w:val="a"/>
    <w:next w:val="a"/>
    <w:link w:val="10"/>
    <w:qFormat/>
    <w:rsid w:val="00430413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9B1929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9B1929"/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rsid w:val="0043041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nhideWhenUsed/>
    <w:rsid w:val="008C2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C2FA5"/>
  </w:style>
  <w:style w:type="paragraph" w:styleId="a7">
    <w:name w:val="List Paragraph"/>
    <w:basedOn w:val="a"/>
    <w:uiPriority w:val="34"/>
    <w:qFormat/>
    <w:rsid w:val="00557C4C"/>
    <w:pPr>
      <w:ind w:left="720"/>
      <w:contextualSpacing/>
    </w:pPr>
  </w:style>
  <w:style w:type="paragraph" w:styleId="a8">
    <w:name w:val="Normal (Web)"/>
    <w:basedOn w:val="a"/>
    <w:uiPriority w:val="99"/>
    <w:rsid w:val="00734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3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04A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820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footer"/>
    <w:basedOn w:val="a"/>
    <w:link w:val="ad"/>
    <w:uiPriority w:val="99"/>
    <w:unhideWhenUsed/>
    <w:rsid w:val="00BA6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6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6676B-7587-46B6-A982-97814077B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7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11503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Семченко ЛВ</cp:lastModifiedBy>
  <cp:revision>62</cp:revision>
  <cp:lastPrinted>2017-03-12T18:24:00Z</cp:lastPrinted>
  <dcterms:created xsi:type="dcterms:W3CDTF">2014-04-19T08:19:00Z</dcterms:created>
  <dcterms:modified xsi:type="dcterms:W3CDTF">2019-01-10T10:38:00Z</dcterms:modified>
</cp:coreProperties>
</file>